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3D10B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МИНОБРНАУКИ РОССИИ</w:t>
      </w:r>
    </w:p>
    <w:p w14:paraId="69176830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6078486" wp14:editId="2973D8A1">
            <wp:extent cx="479425" cy="38227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4E76F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512F59AD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высшего образования</w:t>
      </w:r>
    </w:p>
    <w:p w14:paraId="20901F36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«Российский государственный гуманитарный университет»</w:t>
      </w:r>
    </w:p>
    <w:p w14:paraId="540A1A88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(ФГБОУ ВО «РГГУ»)</w:t>
      </w:r>
    </w:p>
    <w:p w14:paraId="22A8AAED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3BB1FF91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8000"/>
          <w:sz w:val="24"/>
          <w:szCs w:val="24"/>
          <w:lang w:eastAsia="ru-RU"/>
        </w:rPr>
      </w:pPr>
    </w:p>
    <w:p w14:paraId="36A643BB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ИНСТИТУТ ПСИХОЛОГИИ им. Л.С. ВЫГОТСКОГО</w:t>
      </w:r>
    </w:p>
    <w:p w14:paraId="23811F8C" w14:textId="77777777" w:rsidR="00F6786A" w:rsidRPr="001213B0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i/>
          <w:iCs/>
          <w:color w:val="000000"/>
          <w:sz w:val="24"/>
          <w:szCs w:val="24"/>
          <w:lang w:eastAsia="ru-RU"/>
        </w:rPr>
      </w:pPr>
      <w:r w:rsidRPr="001213B0">
        <w:rPr>
          <w:rFonts w:ascii="Times New Roman" w:eastAsia="Arial Unicode MS" w:hAnsi="Times New Roman"/>
          <w:i/>
          <w:iCs/>
          <w:color w:val="000000"/>
          <w:sz w:val="24"/>
          <w:szCs w:val="24"/>
          <w:lang w:eastAsia="ru-RU"/>
        </w:rPr>
        <w:t>Кафедра психологии личности</w:t>
      </w:r>
    </w:p>
    <w:p w14:paraId="2BA403B2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4E2E823B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6946DE9C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5ED6E3F5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74F40D4F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51AF91B3" w14:textId="79ACB6A6" w:rsidR="00F6786A" w:rsidRPr="00F6786A" w:rsidRDefault="00A26858" w:rsidP="00A26858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 w:rsidRPr="00A26858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Основы когнитивной психологии</w:t>
      </w:r>
    </w:p>
    <w:p w14:paraId="57755F8F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4CDFE17E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6786A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РАБОЧАЯ ПРОГРАММА ДИСЦИПЛИНЫ</w:t>
      </w:r>
    </w:p>
    <w:p w14:paraId="43DA71DE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2E4F3C59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30CAEEFC" w14:textId="77777777" w:rsidR="00F6786A" w:rsidRPr="00F6786A" w:rsidRDefault="00F6786A" w:rsidP="00F6786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0F6E482A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</w:p>
    <w:p w14:paraId="14D323AA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hAnsi="Times New Roman"/>
          <w:color w:val="000000"/>
          <w:sz w:val="24"/>
          <w:szCs w:val="24"/>
          <w:lang w:bidi="en-US"/>
        </w:rPr>
        <w:t>37.05.02 Психология служебной деятельности</w:t>
      </w:r>
      <w:r w:rsidRPr="00075033"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  <w:t xml:space="preserve"> </w:t>
      </w:r>
    </w:p>
    <w:p w14:paraId="030BF146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  <w:t>Психология менеджмента и организационное консультирование</w:t>
      </w:r>
    </w:p>
    <w:p w14:paraId="7C33CCF6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</w:p>
    <w:p w14:paraId="6A4B04F5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hAnsi="Times New Roman"/>
          <w:color w:val="000000"/>
          <w:sz w:val="24"/>
          <w:szCs w:val="24"/>
          <w:lang w:bidi="en-US"/>
        </w:rPr>
        <w:t>Уровень высшего образования</w:t>
      </w:r>
      <w:r w:rsidRPr="00075033"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  <w:t>: специалист</w:t>
      </w:r>
    </w:p>
    <w:p w14:paraId="5B0A2B0E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</w:p>
    <w:p w14:paraId="3022A230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i/>
          <w:iCs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  <w:t>Форма обучения</w:t>
      </w:r>
      <w:r w:rsidRPr="00075033">
        <w:rPr>
          <w:rFonts w:ascii="Times New Roman" w:eastAsia="Arial Unicode MS" w:hAnsi="Times New Roman"/>
          <w:i/>
          <w:iCs/>
          <w:color w:val="000000"/>
          <w:sz w:val="24"/>
          <w:szCs w:val="24"/>
          <w:lang w:eastAsia="ru-RU" w:bidi="en-US"/>
        </w:rPr>
        <w:t xml:space="preserve">: </w:t>
      </w:r>
      <w:r w:rsidRPr="00075033">
        <w:rPr>
          <w:rFonts w:ascii="Times New Roman" w:eastAsia="Arial Unicode MS" w:hAnsi="Times New Roman"/>
          <w:iCs/>
          <w:color w:val="000000"/>
          <w:sz w:val="24"/>
          <w:szCs w:val="24"/>
          <w:lang w:eastAsia="ru-RU" w:bidi="en-US"/>
        </w:rPr>
        <w:t>очная</w:t>
      </w:r>
    </w:p>
    <w:p w14:paraId="3BB4C6B5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hi-IN" w:bidi="hi-IN"/>
        </w:rPr>
      </w:pPr>
    </w:p>
    <w:p w14:paraId="2137DB3B" w14:textId="77777777" w:rsidR="00075033" w:rsidRPr="00075033" w:rsidRDefault="00075033" w:rsidP="00075033">
      <w:pPr>
        <w:spacing w:after="13" w:line="249" w:lineRule="auto"/>
        <w:ind w:left="934" w:right="176" w:hanging="10"/>
        <w:rPr>
          <w:rFonts w:ascii="Times New Roman" w:eastAsia="Calibri" w:hAnsi="Times New Roman"/>
          <w:color w:val="000000"/>
          <w:sz w:val="24"/>
          <w:szCs w:val="24"/>
          <w:lang w:eastAsia="hi-IN" w:bidi="hi-IN"/>
        </w:rPr>
      </w:pPr>
    </w:p>
    <w:p w14:paraId="76E2393A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hi-IN" w:bidi="hi-IN"/>
        </w:rPr>
      </w:pPr>
    </w:p>
    <w:p w14:paraId="5FBA5B42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hi-IN" w:bidi="hi-IN"/>
        </w:rPr>
      </w:pPr>
    </w:p>
    <w:p w14:paraId="0B4BD01E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hi-IN" w:bidi="hi-IN"/>
        </w:rPr>
      </w:pPr>
    </w:p>
    <w:p w14:paraId="767BB9E7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  <w:t>РПД адаптирована для лиц</w:t>
      </w:r>
    </w:p>
    <w:p w14:paraId="0397DD2A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  <w:t>с ограниченными возможностями</w:t>
      </w:r>
    </w:p>
    <w:p w14:paraId="740C4CAD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eastAsia="Arial Unicode MS" w:hAnsi="Times New Roman"/>
          <w:color w:val="000000"/>
          <w:sz w:val="24"/>
          <w:szCs w:val="24"/>
          <w:lang w:eastAsia="ru-RU" w:bidi="en-US"/>
        </w:rPr>
        <w:t>здоровья и инвалидов</w:t>
      </w:r>
    </w:p>
    <w:p w14:paraId="16E68070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ru-RU" w:bidi="en-US"/>
        </w:rPr>
      </w:pPr>
    </w:p>
    <w:p w14:paraId="23D9F845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ru-RU" w:bidi="en-US"/>
        </w:rPr>
      </w:pPr>
    </w:p>
    <w:p w14:paraId="7C162FA7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ru-RU" w:bidi="en-US"/>
        </w:rPr>
      </w:pPr>
    </w:p>
    <w:p w14:paraId="7A2F0988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ru-RU" w:bidi="en-US"/>
        </w:rPr>
      </w:pPr>
    </w:p>
    <w:p w14:paraId="798DADF3" w14:textId="77777777" w:rsidR="00075033" w:rsidRPr="00075033" w:rsidRDefault="00075033" w:rsidP="00075033">
      <w:pPr>
        <w:spacing w:after="13" w:line="249" w:lineRule="auto"/>
        <w:ind w:left="934" w:right="176" w:hanging="10"/>
        <w:rPr>
          <w:rFonts w:ascii="Times New Roman" w:eastAsia="Calibri" w:hAnsi="Times New Roman"/>
          <w:color w:val="000000"/>
          <w:sz w:val="24"/>
          <w:szCs w:val="24"/>
          <w:lang w:eastAsia="ru-RU" w:bidi="en-US"/>
        </w:rPr>
      </w:pPr>
    </w:p>
    <w:p w14:paraId="4B5733BF" w14:textId="77777777" w:rsidR="00075033" w:rsidRPr="00075033" w:rsidRDefault="00075033" w:rsidP="00075033">
      <w:pPr>
        <w:spacing w:after="13" w:line="249" w:lineRule="auto"/>
        <w:ind w:left="934" w:right="176" w:hanging="10"/>
        <w:jc w:val="center"/>
        <w:rPr>
          <w:rFonts w:ascii="Times New Roman" w:eastAsia="Calibri" w:hAnsi="Times New Roman"/>
          <w:color w:val="000000"/>
          <w:sz w:val="24"/>
          <w:szCs w:val="24"/>
          <w:lang w:eastAsia="ru-RU" w:bidi="en-US"/>
        </w:rPr>
      </w:pPr>
      <w:r w:rsidRPr="00075033">
        <w:rPr>
          <w:rFonts w:ascii="Times New Roman" w:eastAsia="Calibri" w:hAnsi="Times New Roman"/>
          <w:color w:val="000000"/>
          <w:sz w:val="24"/>
          <w:szCs w:val="24"/>
          <w:lang w:eastAsia="ru-RU" w:bidi="en-US"/>
        </w:rPr>
        <w:t>Москва 2022</w:t>
      </w:r>
    </w:p>
    <w:p w14:paraId="4FAFC849" w14:textId="0DA3C259" w:rsidR="000836E7" w:rsidRPr="001830B4" w:rsidRDefault="001830B4" w:rsidP="001830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315EF">
        <w:rPr>
          <w:i/>
        </w:rPr>
        <w:br w:type="page"/>
      </w:r>
      <w:r w:rsidR="000836E7">
        <w:rPr>
          <w:rFonts w:ascii="Times New Roman" w:hAnsi="Times New Roman"/>
          <w:sz w:val="24"/>
          <w:szCs w:val="24"/>
        </w:rPr>
        <w:lastRenderedPageBreak/>
        <w:t>Основы когнитивной психологии</w:t>
      </w:r>
    </w:p>
    <w:p w14:paraId="3AFB7367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A50CA5">
        <w:rPr>
          <w:rFonts w:ascii="Times New Roman" w:hAnsi="Times New Roman"/>
          <w:sz w:val="24"/>
          <w:szCs w:val="24"/>
        </w:rPr>
        <w:t>дисциплины</w:t>
      </w:r>
    </w:p>
    <w:p w14:paraId="5B8719EC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Составитель(и): </w:t>
      </w:r>
    </w:p>
    <w:p w14:paraId="68FA54F7" w14:textId="77777777" w:rsidR="00A907C9" w:rsidRPr="0095725A" w:rsidRDefault="00A907C9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Преподаватель </w:t>
      </w:r>
      <w:proofErr w:type="spellStart"/>
      <w:r w:rsidRPr="0095725A">
        <w:rPr>
          <w:rFonts w:ascii="Times New Roman" w:hAnsi="Times New Roman"/>
          <w:sz w:val="24"/>
          <w:szCs w:val="24"/>
        </w:rPr>
        <w:t>Д.П.Ткаченко</w:t>
      </w:r>
      <w:proofErr w:type="spellEnd"/>
      <w:r w:rsidRPr="0095725A">
        <w:rPr>
          <w:rFonts w:ascii="Times New Roman" w:hAnsi="Times New Roman"/>
          <w:sz w:val="24"/>
          <w:szCs w:val="24"/>
        </w:rPr>
        <w:t xml:space="preserve"> </w:t>
      </w:r>
    </w:p>
    <w:p w14:paraId="669A6696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Ответственный редактор </w:t>
      </w:r>
    </w:p>
    <w:p w14:paraId="4C5E870C" w14:textId="77777777" w:rsidR="000617CD" w:rsidRPr="0095725A" w:rsidRDefault="00A907C9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5725A">
        <w:rPr>
          <w:rFonts w:ascii="Times New Roman" w:hAnsi="Times New Roman"/>
          <w:sz w:val="24"/>
          <w:szCs w:val="24"/>
        </w:rPr>
        <w:t>Д.пс.н</w:t>
      </w:r>
      <w:proofErr w:type="spellEnd"/>
      <w:r w:rsidRPr="0095725A">
        <w:rPr>
          <w:rFonts w:ascii="Times New Roman" w:hAnsi="Times New Roman"/>
          <w:sz w:val="24"/>
          <w:szCs w:val="24"/>
        </w:rPr>
        <w:t xml:space="preserve">., профессор, </w:t>
      </w:r>
      <w:proofErr w:type="spellStart"/>
      <w:proofErr w:type="gramStart"/>
      <w:r w:rsidRPr="0095725A">
        <w:rPr>
          <w:rFonts w:ascii="Times New Roman" w:hAnsi="Times New Roman"/>
          <w:sz w:val="24"/>
          <w:szCs w:val="24"/>
        </w:rPr>
        <w:t>зав.кафедры</w:t>
      </w:r>
      <w:proofErr w:type="spellEnd"/>
      <w:proofErr w:type="gramEnd"/>
      <w:r w:rsidRPr="0095725A">
        <w:rPr>
          <w:rFonts w:ascii="Times New Roman" w:hAnsi="Times New Roman"/>
          <w:sz w:val="24"/>
          <w:szCs w:val="24"/>
        </w:rPr>
        <w:t xml:space="preserve"> психологии личности В.Р.</w:t>
      </w:r>
      <w:r w:rsidR="00E37304">
        <w:rPr>
          <w:rFonts w:ascii="Times New Roman" w:hAnsi="Times New Roman"/>
          <w:sz w:val="24"/>
          <w:szCs w:val="24"/>
        </w:rPr>
        <w:t xml:space="preserve"> </w:t>
      </w:r>
      <w:r w:rsidRPr="0095725A">
        <w:rPr>
          <w:rFonts w:ascii="Times New Roman" w:hAnsi="Times New Roman"/>
          <w:sz w:val="24"/>
          <w:szCs w:val="24"/>
        </w:rPr>
        <w:t>Орестова</w:t>
      </w:r>
    </w:p>
    <w:p w14:paraId="616FA92E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B417C3" w14:textId="77777777" w:rsidR="001213B0" w:rsidRPr="001213B0" w:rsidRDefault="001213B0" w:rsidP="001213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13B0">
        <w:rPr>
          <w:rFonts w:ascii="Times New Roman" w:hAnsi="Times New Roman"/>
          <w:sz w:val="24"/>
          <w:szCs w:val="24"/>
        </w:rPr>
        <w:t>УТВЕРЖДЕНО</w:t>
      </w:r>
      <w:r w:rsidRPr="001213B0">
        <w:rPr>
          <w:rFonts w:ascii="Times New Roman" w:hAnsi="Times New Roman"/>
          <w:sz w:val="24"/>
          <w:szCs w:val="24"/>
        </w:rPr>
        <w:tab/>
      </w:r>
      <w:r w:rsidRPr="001213B0">
        <w:rPr>
          <w:rFonts w:ascii="Times New Roman" w:hAnsi="Times New Roman"/>
          <w:sz w:val="24"/>
          <w:szCs w:val="24"/>
        </w:rPr>
        <w:tab/>
      </w:r>
      <w:r w:rsidRPr="001213B0">
        <w:rPr>
          <w:rFonts w:ascii="Times New Roman" w:hAnsi="Times New Roman"/>
          <w:sz w:val="24"/>
          <w:szCs w:val="24"/>
        </w:rPr>
        <w:tab/>
      </w:r>
      <w:r w:rsidRPr="001213B0">
        <w:rPr>
          <w:rFonts w:ascii="Times New Roman" w:hAnsi="Times New Roman"/>
          <w:sz w:val="24"/>
          <w:szCs w:val="24"/>
        </w:rPr>
        <w:tab/>
      </w:r>
      <w:r w:rsidRPr="001213B0">
        <w:rPr>
          <w:rFonts w:ascii="Times New Roman" w:hAnsi="Times New Roman"/>
          <w:sz w:val="24"/>
          <w:szCs w:val="24"/>
        </w:rPr>
        <w:tab/>
      </w:r>
      <w:r w:rsidRPr="001213B0">
        <w:rPr>
          <w:rFonts w:ascii="Times New Roman" w:hAnsi="Times New Roman"/>
          <w:sz w:val="24"/>
          <w:szCs w:val="24"/>
        </w:rPr>
        <w:tab/>
      </w:r>
      <w:r w:rsidRPr="001213B0">
        <w:rPr>
          <w:rFonts w:ascii="Times New Roman" w:hAnsi="Times New Roman"/>
          <w:sz w:val="24"/>
          <w:szCs w:val="24"/>
        </w:rPr>
        <w:tab/>
      </w:r>
    </w:p>
    <w:p w14:paraId="18004DB0" w14:textId="0CA37048" w:rsidR="001213B0" w:rsidRPr="001213B0" w:rsidRDefault="001213B0" w:rsidP="001213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13B0">
        <w:rPr>
          <w:rFonts w:ascii="Times New Roman" w:hAnsi="Times New Roman"/>
          <w:sz w:val="24"/>
          <w:szCs w:val="24"/>
        </w:rPr>
        <w:t xml:space="preserve">Протокол заседания кафедры </w:t>
      </w:r>
      <w:r w:rsidR="001830B4">
        <w:rPr>
          <w:rFonts w:ascii="Times New Roman" w:hAnsi="Times New Roman"/>
          <w:sz w:val="24"/>
          <w:szCs w:val="24"/>
        </w:rPr>
        <w:t>Общей психологии</w:t>
      </w:r>
    </w:p>
    <w:p w14:paraId="5EB1151B" w14:textId="720F1CBE" w:rsidR="001213B0" w:rsidRPr="001213B0" w:rsidRDefault="001213B0" w:rsidP="001213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13B0">
        <w:rPr>
          <w:rFonts w:ascii="Times New Roman" w:hAnsi="Times New Roman"/>
          <w:sz w:val="24"/>
          <w:szCs w:val="24"/>
        </w:rPr>
        <w:t>№</w:t>
      </w:r>
      <w:r w:rsidR="001830B4">
        <w:rPr>
          <w:rFonts w:ascii="Times New Roman" w:hAnsi="Times New Roman"/>
          <w:sz w:val="24"/>
          <w:szCs w:val="24"/>
        </w:rPr>
        <w:t>7</w:t>
      </w:r>
      <w:r w:rsidRPr="001213B0">
        <w:rPr>
          <w:rFonts w:ascii="Times New Roman" w:hAnsi="Times New Roman"/>
          <w:sz w:val="24"/>
          <w:szCs w:val="24"/>
        </w:rPr>
        <w:t xml:space="preserve"> от </w:t>
      </w:r>
      <w:r w:rsidR="001830B4">
        <w:rPr>
          <w:rFonts w:ascii="Times New Roman" w:hAnsi="Times New Roman"/>
          <w:sz w:val="24"/>
          <w:szCs w:val="24"/>
        </w:rPr>
        <w:t>24</w:t>
      </w:r>
      <w:r w:rsidRPr="001213B0">
        <w:rPr>
          <w:rFonts w:ascii="Times New Roman" w:hAnsi="Times New Roman"/>
          <w:sz w:val="24"/>
          <w:szCs w:val="24"/>
        </w:rPr>
        <w:t>.0</w:t>
      </w:r>
      <w:r w:rsidR="001830B4">
        <w:rPr>
          <w:rFonts w:ascii="Times New Roman" w:hAnsi="Times New Roman"/>
          <w:sz w:val="24"/>
          <w:szCs w:val="24"/>
        </w:rPr>
        <w:t>3</w:t>
      </w:r>
      <w:r w:rsidRPr="001213B0">
        <w:rPr>
          <w:rFonts w:ascii="Times New Roman" w:hAnsi="Times New Roman"/>
          <w:sz w:val="24"/>
          <w:szCs w:val="24"/>
        </w:rPr>
        <w:t>.202</w:t>
      </w:r>
      <w:r w:rsidR="001830B4">
        <w:rPr>
          <w:rFonts w:ascii="Times New Roman" w:hAnsi="Times New Roman"/>
          <w:sz w:val="24"/>
          <w:szCs w:val="24"/>
        </w:rPr>
        <w:t>2</w:t>
      </w:r>
    </w:p>
    <w:p w14:paraId="5F7579DA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8D07E3B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8775B3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BB2CD2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B33122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70ABB5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782E19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A8D4BED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9A68A94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51F348B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2F9E19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D10A9D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A0B767" w14:textId="77777777" w:rsidR="001830B4" w:rsidRPr="00BB1EF3" w:rsidRDefault="000617CD" w:rsidP="001830B4">
      <w:pPr>
        <w:pStyle w:val="af3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95725A">
        <w:rPr>
          <w:rFonts w:ascii="Times New Roman" w:hAnsi="Times New Roman"/>
          <w:b/>
          <w:sz w:val="24"/>
          <w:szCs w:val="24"/>
        </w:rPr>
        <w:br w:type="page"/>
      </w:r>
      <w:bookmarkStart w:id="0" w:name="_Hlk107232987"/>
      <w:r w:rsidR="001830B4"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14:paraId="04E5134B" w14:textId="2E2E0256" w:rsidR="00075033" w:rsidRDefault="001830B4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7241217" w:history="1">
        <w:r w:rsidR="00075033" w:rsidRPr="00F329A1">
          <w:rPr>
            <w:rStyle w:val="af1"/>
            <w:noProof/>
          </w:rPr>
          <w:t>1.1. Цель и задачи дисциплины</w:t>
        </w:r>
        <w:r w:rsidR="00075033">
          <w:rPr>
            <w:noProof/>
            <w:webHidden/>
          </w:rPr>
          <w:tab/>
        </w:r>
        <w:r w:rsidR="00075033">
          <w:rPr>
            <w:noProof/>
            <w:webHidden/>
          </w:rPr>
          <w:fldChar w:fldCharType="begin"/>
        </w:r>
        <w:r w:rsidR="00075033">
          <w:rPr>
            <w:noProof/>
            <w:webHidden/>
          </w:rPr>
          <w:instrText xml:space="preserve"> PAGEREF _Toc107241217 \h </w:instrText>
        </w:r>
        <w:r w:rsidR="00075033">
          <w:rPr>
            <w:noProof/>
            <w:webHidden/>
          </w:rPr>
        </w:r>
        <w:r w:rsidR="00075033">
          <w:rPr>
            <w:noProof/>
            <w:webHidden/>
          </w:rPr>
          <w:fldChar w:fldCharType="separate"/>
        </w:r>
        <w:r w:rsidR="00075033">
          <w:rPr>
            <w:noProof/>
            <w:webHidden/>
          </w:rPr>
          <w:t>3</w:t>
        </w:r>
        <w:r w:rsidR="00075033">
          <w:rPr>
            <w:noProof/>
            <w:webHidden/>
          </w:rPr>
          <w:fldChar w:fldCharType="end"/>
        </w:r>
      </w:hyperlink>
    </w:p>
    <w:p w14:paraId="6321DA58" w14:textId="4FB2A37F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18" w:history="1">
        <w:r w:rsidRPr="00F329A1">
          <w:rPr>
            <w:rStyle w:val="af1"/>
            <w:noProof/>
          </w:rPr>
          <w:t>1.2.  Перечень планируемых результатов обучения по дисциплине,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C2415B" w14:textId="61299ECA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19" w:history="1">
        <w:r w:rsidRPr="00F329A1">
          <w:rPr>
            <w:rStyle w:val="af1"/>
            <w:noProof/>
          </w:rPr>
          <w:t>1.3.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51FC4D" w14:textId="4756269D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0" w:history="1">
        <w:r w:rsidRPr="00F329A1">
          <w:rPr>
            <w:rStyle w:val="af1"/>
            <w:noProof/>
          </w:rPr>
          <w:t>2. Структура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48F150" w14:textId="36F13EA8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1" w:history="1">
        <w:r w:rsidRPr="00F329A1">
          <w:rPr>
            <w:rStyle w:val="af1"/>
            <w:noProof/>
          </w:rPr>
          <w:t>3. 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5E4DA6" w14:textId="610EB83F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2" w:history="1">
        <w:r w:rsidRPr="00F329A1">
          <w:rPr>
            <w:rStyle w:val="af1"/>
            <w:noProof/>
          </w:rPr>
          <w:t>4.  Образовательные 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CD5ACFF" w14:textId="6905CC8F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3" w:history="1">
        <w:r w:rsidRPr="00F329A1">
          <w:rPr>
            <w:rStyle w:val="af1"/>
            <w:noProof/>
          </w:rPr>
          <w:t>5.  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C5AAEB8" w14:textId="326D4382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4" w:history="1">
        <w:r w:rsidRPr="00F329A1">
          <w:rPr>
            <w:rStyle w:val="af1"/>
            <w:noProof/>
          </w:rPr>
          <w:t>5.1.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DED9AE4" w14:textId="7EBD8683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5" w:history="1">
        <w:r w:rsidRPr="00F329A1">
          <w:rPr>
            <w:rStyle w:val="af1"/>
            <w:noProof/>
          </w:rPr>
          <w:t>5.2.Критерии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F5BF2B3" w14:textId="35647293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6" w:history="1">
        <w:r w:rsidRPr="00F329A1">
          <w:rPr>
            <w:rStyle w:val="af1"/>
            <w:noProof/>
          </w:rPr>
          <w:t>5.3. Оценочные средства (материалы) для текущего контроля успеваемости,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57A76A5" w14:textId="40C8C282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7" w:history="1">
        <w:r w:rsidRPr="00F329A1">
          <w:rPr>
            <w:rStyle w:val="af1"/>
            <w:noProof/>
          </w:rPr>
          <w:t>6. Учебно-методическое и информационное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6268BEE" w14:textId="75808122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8" w:history="1">
        <w:r w:rsidRPr="00F329A1">
          <w:rPr>
            <w:rStyle w:val="af1"/>
            <w:noProof/>
          </w:rPr>
          <w:t>6.1. Список источников и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FD30A32" w14:textId="06CAEBA3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29" w:history="1">
        <w:r w:rsidRPr="00F329A1">
          <w:rPr>
            <w:rStyle w:val="af1"/>
            <w:noProof/>
          </w:rPr>
          <w:t>6.2. Перечень ресурсов информационно-телекоммуникационной сети «Интернет».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E3AE6BE" w14:textId="65DEF211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0" w:history="1">
        <w:r w:rsidRPr="00F329A1">
          <w:rPr>
            <w:rStyle w:val="af1"/>
            <w:noProof/>
          </w:rPr>
          <w:t>6.3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4B30B46" w14:textId="443A1E8B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1" w:history="1">
        <w:r w:rsidRPr="00F329A1">
          <w:rPr>
            <w:rStyle w:val="af1"/>
            <w:noProof/>
          </w:rPr>
          <w:t>7.Материально-техническое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53C446D5" w14:textId="5B38D2CB" w:rsidR="00075033" w:rsidRDefault="00075033">
      <w:pPr>
        <w:pStyle w:val="1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2" w:history="1">
        <w:r w:rsidRPr="00F329A1">
          <w:rPr>
            <w:rStyle w:val="af1"/>
            <w:rFonts w:eastAsia="Arial Unicode MS"/>
            <w:b/>
            <w:bCs/>
            <w:noProof/>
            <w:kern w:val="32"/>
          </w:rPr>
          <w:t>8. Обеспечение образовательного процесса для лиц с ограниченными возможностями здоровья и 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BDE4162" w14:textId="64409D1C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3" w:history="1">
        <w:r w:rsidRPr="00F329A1">
          <w:rPr>
            <w:rStyle w:val="af1"/>
            <w:noProof/>
          </w:rPr>
          <w:t>9. Методические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87F0494" w14:textId="6004E4B8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4" w:history="1">
        <w:r w:rsidRPr="00F329A1">
          <w:rPr>
            <w:rStyle w:val="af1"/>
            <w:noProof/>
          </w:rPr>
          <w:t>9.1. Планы семинарских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BDF492E" w14:textId="71FDD513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5" w:history="1">
        <w:r w:rsidRPr="00F329A1">
          <w:rPr>
            <w:rStyle w:val="af1"/>
            <w:noProof/>
          </w:rPr>
          <w:t>9.2. 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0073205" w14:textId="053BA05F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6" w:history="1">
        <w:r w:rsidRPr="00F329A1">
          <w:rPr>
            <w:rStyle w:val="af1"/>
            <w:noProof/>
          </w:rPr>
          <w:t>9.3 Иные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7F16A827" w14:textId="718EA568" w:rsidR="00075033" w:rsidRDefault="00075033">
      <w:pPr>
        <w:pStyle w:val="22"/>
        <w:tabs>
          <w:tab w:val="right" w:leader="dot" w:pos="934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41237" w:history="1">
        <w:r w:rsidRPr="00F329A1">
          <w:rPr>
            <w:rStyle w:val="af1"/>
            <w:i/>
            <w:noProof/>
          </w:rPr>
          <w:t>Приложение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_Toc107241237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798C3A9" w14:textId="233DE52B" w:rsidR="001830B4" w:rsidRDefault="001830B4" w:rsidP="001830B4">
      <w:pPr>
        <w:rPr>
          <w:b/>
          <w:bCs/>
        </w:rPr>
      </w:pPr>
      <w:r>
        <w:rPr>
          <w:b/>
          <w:bCs/>
        </w:rPr>
        <w:fldChar w:fldCharType="end"/>
      </w:r>
      <w:bookmarkEnd w:id="0"/>
    </w:p>
    <w:p w14:paraId="7E50C60D" w14:textId="77777777" w:rsidR="001830B4" w:rsidRDefault="001830B4" w:rsidP="001830B4">
      <w:pPr>
        <w:rPr>
          <w:b/>
          <w:bCs/>
        </w:rPr>
      </w:pPr>
    </w:p>
    <w:p w14:paraId="31ECECCB" w14:textId="77777777" w:rsidR="001830B4" w:rsidRDefault="001830B4" w:rsidP="001830B4">
      <w:pPr>
        <w:rPr>
          <w:b/>
          <w:bCs/>
        </w:rPr>
      </w:pPr>
    </w:p>
    <w:p w14:paraId="155B0030" w14:textId="77777777" w:rsidR="001830B4" w:rsidRDefault="001830B4" w:rsidP="001830B4">
      <w:pPr>
        <w:rPr>
          <w:b/>
          <w:bCs/>
        </w:rPr>
      </w:pPr>
    </w:p>
    <w:p w14:paraId="5955AF70" w14:textId="77777777" w:rsidR="001830B4" w:rsidRDefault="001830B4" w:rsidP="001830B4">
      <w:pPr>
        <w:rPr>
          <w:b/>
          <w:bCs/>
        </w:rPr>
      </w:pPr>
    </w:p>
    <w:p w14:paraId="52420F86" w14:textId="77777777" w:rsidR="001830B4" w:rsidRDefault="001830B4" w:rsidP="001830B4">
      <w:pPr>
        <w:rPr>
          <w:b/>
          <w:bCs/>
        </w:rPr>
      </w:pPr>
    </w:p>
    <w:p w14:paraId="64D21A2E" w14:textId="77777777" w:rsidR="007E22AF" w:rsidRDefault="007E22AF" w:rsidP="001830B4">
      <w:pPr>
        <w:rPr>
          <w:b/>
          <w:bCs/>
        </w:rPr>
      </w:pPr>
    </w:p>
    <w:p w14:paraId="529B76BD" w14:textId="675F9C40" w:rsidR="000617CD" w:rsidRPr="0095725A" w:rsidRDefault="000617CD" w:rsidP="00075033">
      <w:pPr>
        <w:rPr>
          <w:rFonts w:ascii="Times New Roman" w:hAnsi="Times New Roman"/>
          <w:b/>
          <w:sz w:val="24"/>
          <w:szCs w:val="24"/>
        </w:rPr>
      </w:pPr>
      <w:r w:rsidRPr="0095725A">
        <w:rPr>
          <w:rFonts w:ascii="Times New Roman" w:hAnsi="Times New Roman"/>
          <w:b/>
          <w:sz w:val="24"/>
          <w:szCs w:val="24"/>
        </w:rPr>
        <w:t xml:space="preserve">1. Пояснительная записка </w:t>
      </w:r>
    </w:p>
    <w:p w14:paraId="31270A80" w14:textId="660BA256" w:rsidR="000617CD" w:rsidRPr="0095725A" w:rsidRDefault="000617CD" w:rsidP="001830B4">
      <w:pPr>
        <w:pStyle w:val="2"/>
      </w:pPr>
      <w:bookmarkStart w:id="1" w:name="_Toc107241217"/>
      <w:r w:rsidRPr="0095725A">
        <w:t xml:space="preserve">1.1. </w:t>
      </w:r>
      <w:r w:rsidR="00075033">
        <w:t>Ц</w:t>
      </w:r>
      <w:r w:rsidRPr="0095725A">
        <w:t xml:space="preserve">ель и задачи </w:t>
      </w:r>
      <w:r w:rsidR="00A50CA5">
        <w:t>дисциплины</w:t>
      </w:r>
      <w:bookmarkEnd w:id="1"/>
    </w:p>
    <w:p w14:paraId="41CAA22C" w14:textId="219A47AE" w:rsidR="00A907C9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Цель </w:t>
      </w:r>
      <w:r w:rsidR="00A50CA5">
        <w:rPr>
          <w:rFonts w:ascii="Times New Roman" w:hAnsi="Times New Roman"/>
          <w:sz w:val="24"/>
          <w:szCs w:val="24"/>
        </w:rPr>
        <w:t>дисциплины</w:t>
      </w:r>
      <w:r w:rsidRPr="0095725A">
        <w:rPr>
          <w:rFonts w:ascii="Times New Roman" w:hAnsi="Times New Roman"/>
          <w:sz w:val="24"/>
          <w:szCs w:val="24"/>
        </w:rPr>
        <w:t xml:space="preserve"> -</w:t>
      </w:r>
      <w:r w:rsidR="00A907C9" w:rsidRPr="0095725A">
        <w:rPr>
          <w:rFonts w:ascii="Times New Roman" w:hAnsi="Times New Roman"/>
          <w:sz w:val="24"/>
          <w:szCs w:val="24"/>
        </w:rPr>
        <w:t xml:space="preserve"> ознакомить студентов с основами теоретических и эмпирических знаний в области когнитивной психологии.</w:t>
      </w:r>
    </w:p>
    <w:p w14:paraId="15BC4B60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Задачи </w:t>
      </w:r>
      <w:r w:rsidR="00A50CA5">
        <w:rPr>
          <w:rFonts w:ascii="Times New Roman" w:hAnsi="Times New Roman"/>
          <w:sz w:val="24"/>
          <w:szCs w:val="24"/>
        </w:rPr>
        <w:t>дисциплины</w:t>
      </w:r>
      <w:r w:rsidRPr="0095725A">
        <w:rPr>
          <w:rFonts w:ascii="Times New Roman" w:hAnsi="Times New Roman"/>
          <w:sz w:val="24"/>
          <w:szCs w:val="24"/>
        </w:rPr>
        <w:t>:</w:t>
      </w:r>
    </w:p>
    <w:p w14:paraId="73A47019" w14:textId="77777777" w:rsidR="00A907C9" w:rsidRPr="0095725A" w:rsidRDefault="00A907C9" w:rsidP="0095725A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Изучить сферу исследований современной когнитивной психологии и ее перспективных направлений. </w:t>
      </w:r>
    </w:p>
    <w:p w14:paraId="066D6134" w14:textId="77777777" w:rsidR="00A907C9" w:rsidRPr="0095725A" w:rsidRDefault="00A907C9" w:rsidP="0095725A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Рассмотреть влияние новейших </w:t>
      </w:r>
      <w:proofErr w:type="spellStart"/>
      <w:r w:rsidRPr="0095725A">
        <w:rPr>
          <w:rFonts w:ascii="Times New Roman" w:hAnsi="Times New Roman"/>
          <w:sz w:val="24"/>
          <w:szCs w:val="24"/>
        </w:rPr>
        <w:t>нейрокогнитивных</w:t>
      </w:r>
      <w:proofErr w:type="spellEnd"/>
      <w:r w:rsidRPr="0095725A">
        <w:rPr>
          <w:rFonts w:ascii="Times New Roman" w:hAnsi="Times New Roman"/>
          <w:sz w:val="24"/>
          <w:szCs w:val="24"/>
        </w:rPr>
        <w:t xml:space="preserve"> знаний на современное понимание человеческой психики.</w:t>
      </w:r>
    </w:p>
    <w:p w14:paraId="2D36AD95" w14:textId="77777777" w:rsidR="00A907C9" w:rsidRPr="0095725A" w:rsidRDefault="00A907C9" w:rsidP="0095725A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>Актуализировать знания в области познавательных процессов, полученные при изучении общей психологии, возрастной психологии.</w:t>
      </w:r>
    </w:p>
    <w:p w14:paraId="25ADEE9E" w14:textId="77777777" w:rsidR="00A907C9" w:rsidRPr="0095725A" w:rsidRDefault="00A907C9" w:rsidP="0095725A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>Осветить философские, социально-психологические и прикладные проблемы, стоящие перед когнитивной психологией.</w:t>
      </w:r>
    </w:p>
    <w:p w14:paraId="5F3FF069" w14:textId="32F6D9FE" w:rsidR="004D36B8" w:rsidRDefault="004D36B8" w:rsidP="0095725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E5CAEDB" w14:textId="77777777" w:rsidR="004D36B8" w:rsidRPr="004D36B8" w:rsidRDefault="004D36B8" w:rsidP="001830B4">
      <w:pPr>
        <w:pStyle w:val="2"/>
      </w:pPr>
      <w:bookmarkStart w:id="2" w:name="_Toc107241218"/>
      <w:r w:rsidRPr="004D36B8"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34ACD6D5" w14:textId="77777777" w:rsidR="004D36B8" w:rsidRPr="004D36B8" w:rsidRDefault="004D36B8" w:rsidP="004D36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2929"/>
        <w:gridCol w:w="3486"/>
      </w:tblGrid>
      <w:tr w:rsidR="004D36B8" w:rsidRPr="004D36B8" w14:paraId="5F681580" w14:textId="77777777" w:rsidTr="00075033">
        <w:tc>
          <w:tcPr>
            <w:tcW w:w="2928" w:type="dxa"/>
            <w:shd w:val="clear" w:color="auto" w:fill="auto"/>
          </w:tcPr>
          <w:p w14:paraId="65BA89F6" w14:textId="77777777" w:rsidR="004D36B8" w:rsidRPr="004D36B8" w:rsidRDefault="004D36B8" w:rsidP="004D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D36B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  <w:p w14:paraId="404B8160" w14:textId="77777777" w:rsidR="004D36B8" w:rsidRPr="004D36B8" w:rsidRDefault="004D36B8" w:rsidP="004D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36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(код и наименование)</w:t>
            </w:r>
          </w:p>
        </w:tc>
        <w:tc>
          <w:tcPr>
            <w:tcW w:w="2929" w:type="dxa"/>
            <w:shd w:val="clear" w:color="auto" w:fill="auto"/>
          </w:tcPr>
          <w:p w14:paraId="2BAF2601" w14:textId="77777777" w:rsidR="004D36B8" w:rsidRPr="004D36B8" w:rsidRDefault="004D36B8" w:rsidP="004D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D36B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Индикаторы компетенций</w:t>
            </w:r>
          </w:p>
          <w:p w14:paraId="7951BDF1" w14:textId="77777777" w:rsidR="004D36B8" w:rsidRPr="004D36B8" w:rsidRDefault="004D36B8" w:rsidP="004D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36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(код и наименование)</w:t>
            </w:r>
          </w:p>
        </w:tc>
        <w:tc>
          <w:tcPr>
            <w:tcW w:w="3486" w:type="dxa"/>
            <w:shd w:val="clear" w:color="auto" w:fill="auto"/>
          </w:tcPr>
          <w:p w14:paraId="4FF0AEA0" w14:textId="77777777" w:rsidR="004D36B8" w:rsidRPr="004D36B8" w:rsidRDefault="004D36B8" w:rsidP="004D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D36B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</w:tr>
      <w:tr w:rsidR="00075033" w:rsidRPr="004D36B8" w14:paraId="3F68612D" w14:textId="77777777" w:rsidTr="00075033">
        <w:tc>
          <w:tcPr>
            <w:tcW w:w="2928" w:type="dxa"/>
            <w:shd w:val="clear" w:color="auto" w:fill="auto"/>
          </w:tcPr>
          <w:p w14:paraId="7E0FF486" w14:textId="3913194E" w:rsidR="00075033" w:rsidRDefault="00075033" w:rsidP="00183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36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D3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70DC67D" w14:textId="6F95FD61" w:rsidR="00075033" w:rsidRPr="004D36B8" w:rsidRDefault="00075033" w:rsidP="001830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07503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      </w:r>
          </w:p>
        </w:tc>
        <w:tc>
          <w:tcPr>
            <w:tcW w:w="2929" w:type="dxa"/>
            <w:shd w:val="clear" w:color="auto" w:fill="auto"/>
          </w:tcPr>
          <w:p w14:paraId="4852345F" w14:textId="40918DF8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_Hlk84071729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36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4D3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3"/>
          </w:p>
          <w:p w14:paraId="26846DF9" w14:textId="538397DB" w:rsidR="00075033" w:rsidRPr="004D36B8" w:rsidRDefault="00075033" w:rsidP="00183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07503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Уметь определять и применять оптимальные процедуры для измерения личностных характеристик; осуществлять оценку и прогноз профессиональной деятельности специалиста (персонала);</w:t>
            </w:r>
          </w:p>
        </w:tc>
        <w:tc>
          <w:tcPr>
            <w:tcW w:w="3486" w:type="dxa"/>
            <w:shd w:val="clear" w:color="auto" w:fill="auto"/>
          </w:tcPr>
          <w:p w14:paraId="7EF577B6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14:paraId="29FE703D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базовые теории и концептуальные модели, ключевой понятийный аппарат когнитивной психологии;</w:t>
            </w:r>
          </w:p>
          <w:p w14:paraId="21249606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принципиальные отличия данного направления от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других  фундаментальных</w:t>
            </w:r>
            <w:proofErr w:type="gramEnd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 теорий психологии (психоанализ, поведенческая психология, гуманистическая психология)</w:t>
            </w:r>
          </w:p>
          <w:p w14:paraId="139C310F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14:paraId="6A12CDDC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свободно оперировать системой понятий и категорий когнитивной психологии, соотносить знания с конкретными задачами и конкретной социокультурной ситуацией исследования;</w:t>
            </w:r>
          </w:p>
          <w:p w14:paraId="6E7060B6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применять знания из современных междисциплинарных сфер исследования познавательных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процессов  в</w:t>
            </w:r>
            <w:proofErr w:type="gramEnd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профессиональной деятельности</w:t>
            </w:r>
          </w:p>
          <w:p w14:paraId="683B269E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14:paraId="40456905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теоретическими и эмпирическими методами когнитивной психологии,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способами  применения</w:t>
            </w:r>
            <w:proofErr w:type="gramEnd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 полученных знаний в собственных научных и прикладных исследованиях</w:t>
            </w:r>
          </w:p>
          <w:p w14:paraId="41DAB4B1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14:paraId="7E52B5E6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особенности когнитивного подхода в психологии социального познания, психологии развития, теории личности, современной психотерапевтической практике;</w:t>
            </w:r>
          </w:p>
          <w:p w14:paraId="46194352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прогрессивные тенденции в развитии отечественной и </w:t>
            </w: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зарубежной когнитивной психологии</w:t>
            </w:r>
          </w:p>
          <w:p w14:paraId="523889EA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14:paraId="5E0FA9C7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соотносить принципы различных подходов с задачами и методами психологического исследования;</w:t>
            </w:r>
          </w:p>
          <w:p w14:paraId="19F113FB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распознавать типичные когнитивные искажения, иллюзии и суждения в социальной перцепции; когнитивные механизмы психологических защит личности</w:t>
            </w:r>
          </w:p>
          <w:p w14:paraId="5098521C" w14:textId="77777777" w:rsidR="00075033" w:rsidRPr="004D36B8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</w:t>
            </w:r>
          </w:p>
          <w:p w14:paraId="7E92D269" w14:textId="77777777" w:rsidR="00075033" w:rsidRDefault="00075033" w:rsidP="004D36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навыками применения знаний о проблемах и направлениях современной когнитивной психологии для научной деятельности в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различных  контекстах</w:t>
            </w:r>
            <w:proofErr w:type="gramEnd"/>
          </w:p>
          <w:p w14:paraId="417BA4A7" w14:textId="77777777" w:rsidR="00075033" w:rsidRPr="004D36B8" w:rsidRDefault="00075033" w:rsidP="004D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75033" w:rsidRPr="004D36B8" w14:paraId="0D9C5936" w14:textId="77777777" w:rsidTr="00075033">
        <w:tc>
          <w:tcPr>
            <w:tcW w:w="2928" w:type="dxa"/>
            <w:shd w:val="clear" w:color="auto" w:fill="auto"/>
          </w:tcPr>
          <w:p w14:paraId="450E78E6" w14:textId="77777777" w:rsidR="00075033" w:rsidRDefault="00075033" w:rsidP="00183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ОПК-5</w:t>
            </w:r>
          </w:p>
          <w:p w14:paraId="4940A349" w14:textId="2456B571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</w:rPr>
      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2929" w:type="dxa"/>
            <w:shd w:val="clear" w:color="auto" w:fill="auto"/>
          </w:tcPr>
          <w:p w14:paraId="69E9C5CB" w14:textId="545AF393" w:rsidR="00075033" w:rsidRDefault="00075033" w:rsidP="00183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ОПК-5.1</w:t>
            </w:r>
          </w:p>
          <w:p w14:paraId="4FC50A33" w14:textId="37E44774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</w:rPr>
              <w:t>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      </w:r>
          </w:p>
        </w:tc>
        <w:tc>
          <w:tcPr>
            <w:tcW w:w="3486" w:type="dxa"/>
            <w:shd w:val="clear" w:color="auto" w:fill="auto"/>
          </w:tcPr>
          <w:p w14:paraId="3C595A21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14:paraId="4AE3755C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базовые теории и концептуальные модели, ключевой понятийный аппарат когнитивной психологии;</w:t>
            </w:r>
          </w:p>
          <w:p w14:paraId="131A2E4E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принципиальные отличия данного направления от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других  фундаментальных</w:t>
            </w:r>
            <w:proofErr w:type="gramEnd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 теорий психологии (психоанализ, поведенческая психология, гуманистическая психология)</w:t>
            </w:r>
          </w:p>
          <w:p w14:paraId="6E6F1EAE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14:paraId="37F8E9D4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свободно оперировать системой понятий и категорий когнитивной психологии, соотносить знания с конкретными задачами и конкретной социокультурной ситуацией исследования;</w:t>
            </w:r>
          </w:p>
          <w:p w14:paraId="632F4427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применять знания из современных междисциплинарных сфер исследования познавательных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процессов  в</w:t>
            </w:r>
            <w:proofErr w:type="gramEnd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профессиональной деятельности</w:t>
            </w:r>
          </w:p>
          <w:p w14:paraId="275679B7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14:paraId="3B882A63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теоретическими и эмпирическими методами </w:t>
            </w: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когнитивной психологии,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способами  применения</w:t>
            </w:r>
            <w:proofErr w:type="gramEnd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 полученных знаний в собственных научных и прикладных исследованиях</w:t>
            </w:r>
          </w:p>
          <w:p w14:paraId="71CEE7B0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14:paraId="299B2EF8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особенности когнитивного подхода в психологии социального познания, психологии развития, теории личности, современной психотерапевтической практике;</w:t>
            </w:r>
          </w:p>
          <w:p w14:paraId="4165A674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прогрессивные тенденции в развитии отечественной и зарубежной когнитивной психологии</w:t>
            </w:r>
          </w:p>
          <w:p w14:paraId="73AF791E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14:paraId="2DC670F5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соотносить принципы различных подходов с задачами и методами психологического исследования;</w:t>
            </w:r>
          </w:p>
          <w:p w14:paraId="30E820A0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- распознавать типичные когнитивные искажения, иллюзии и суждения в социальной перцепции; когнитивные механизмы психологических защит личности</w:t>
            </w:r>
          </w:p>
          <w:p w14:paraId="543867C0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</w:t>
            </w:r>
          </w:p>
          <w:p w14:paraId="12F1117C" w14:textId="77777777" w:rsidR="00075033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 xml:space="preserve">- навыками применения знаний о проблемах и направлениях современной когнитивной психологии для научной деятельности в </w:t>
            </w:r>
            <w:proofErr w:type="gramStart"/>
            <w:r w:rsidRPr="004D36B8">
              <w:rPr>
                <w:rFonts w:ascii="Times New Roman" w:hAnsi="Times New Roman"/>
                <w:bCs/>
                <w:sz w:val="24"/>
                <w:szCs w:val="24"/>
              </w:rPr>
              <w:t>различных  контекстах</w:t>
            </w:r>
            <w:proofErr w:type="gramEnd"/>
          </w:p>
          <w:p w14:paraId="552528D5" w14:textId="77777777" w:rsidR="00075033" w:rsidRPr="004D36B8" w:rsidRDefault="00075033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50B2742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EDFCE6" w14:textId="77777777" w:rsidR="000617CD" w:rsidRPr="0095725A" w:rsidRDefault="000617CD" w:rsidP="001830B4">
      <w:pPr>
        <w:pStyle w:val="2"/>
      </w:pPr>
      <w:bookmarkStart w:id="4" w:name="_Toc107241219"/>
      <w:r w:rsidRPr="0095725A">
        <w:t>1.3. Место дисциплины в структуре образовательной программы</w:t>
      </w:r>
      <w:bookmarkEnd w:id="4"/>
    </w:p>
    <w:p w14:paraId="700BC8F0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0220E0" w14:textId="77777777" w:rsidR="006461FB" w:rsidRPr="006461FB" w:rsidRDefault="00A50CA5" w:rsidP="006461FB">
      <w:pPr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0617CD" w:rsidRPr="0095725A">
        <w:rPr>
          <w:rFonts w:ascii="Times New Roman" w:hAnsi="Times New Roman"/>
          <w:sz w:val="24"/>
          <w:szCs w:val="24"/>
        </w:rPr>
        <w:t xml:space="preserve"> «</w:t>
      </w:r>
      <w:r w:rsidR="00F610D0" w:rsidRPr="0095725A">
        <w:rPr>
          <w:rFonts w:ascii="Times New Roman" w:hAnsi="Times New Roman"/>
          <w:sz w:val="24"/>
          <w:szCs w:val="24"/>
        </w:rPr>
        <w:t>Основы когнитивной психологии</w:t>
      </w:r>
      <w:r w:rsidR="000617CD" w:rsidRPr="0095725A">
        <w:rPr>
          <w:rFonts w:ascii="Times New Roman" w:hAnsi="Times New Roman"/>
          <w:sz w:val="24"/>
          <w:szCs w:val="24"/>
        </w:rPr>
        <w:t xml:space="preserve">» </w:t>
      </w:r>
      <w:r w:rsidR="006461FB" w:rsidRPr="006461F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относится к обязательной части блока дисциплин учебного плана.</w:t>
      </w:r>
    </w:p>
    <w:p w14:paraId="1FDD061A" w14:textId="44B3F93B" w:rsidR="000617CD" w:rsidRPr="0095725A" w:rsidRDefault="000617CD" w:rsidP="006461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Для освоения </w:t>
      </w:r>
      <w:r w:rsidR="00A50CA5">
        <w:rPr>
          <w:rFonts w:ascii="Times New Roman" w:hAnsi="Times New Roman"/>
          <w:sz w:val="24"/>
          <w:szCs w:val="24"/>
        </w:rPr>
        <w:t>дисциплины</w:t>
      </w:r>
      <w:r w:rsidRPr="0095725A">
        <w:rPr>
          <w:rFonts w:ascii="Times New Roman" w:hAnsi="Times New Roman"/>
          <w:sz w:val="24"/>
          <w:szCs w:val="24"/>
        </w:rPr>
        <w:t xml:space="preserve"> необходимы знания, умения и владения,</w:t>
      </w:r>
      <w:r w:rsidR="00A50CA5">
        <w:rPr>
          <w:rFonts w:ascii="Times New Roman" w:hAnsi="Times New Roman"/>
          <w:sz w:val="24"/>
          <w:szCs w:val="24"/>
        </w:rPr>
        <w:t xml:space="preserve"> сформированные в ходе изучения</w:t>
      </w:r>
      <w:r w:rsidRPr="0095725A">
        <w:rPr>
          <w:rFonts w:ascii="Times New Roman" w:hAnsi="Times New Roman"/>
          <w:sz w:val="24"/>
          <w:szCs w:val="24"/>
        </w:rPr>
        <w:t xml:space="preserve"> сле</w:t>
      </w:r>
      <w:r w:rsidR="00A50CA5">
        <w:rPr>
          <w:rFonts w:ascii="Times New Roman" w:hAnsi="Times New Roman"/>
          <w:sz w:val="24"/>
          <w:szCs w:val="24"/>
        </w:rPr>
        <w:t>дующих дисциплин и прохождения</w:t>
      </w:r>
      <w:r w:rsidRPr="0095725A">
        <w:rPr>
          <w:rFonts w:ascii="Times New Roman" w:hAnsi="Times New Roman"/>
          <w:sz w:val="24"/>
          <w:szCs w:val="24"/>
        </w:rPr>
        <w:t xml:space="preserve"> практик: </w:t>
      </w:r>
      <w:r w:rsidR="00F610D0" w:rsidRPr="0095725A">
        <w:rPr>
          <w:rFonts w:ascii="Times New Roman" w:hAnsi="Times New Roman"/>
          <w:sz w:val="24"/>
          <w:szCs w:val="24"/>
        </w:rPr>
        <w:t>Методологические основы психологии, Основные закономерности социализации личности, Экспериментальная психология, Основы патопсихологии.</w:t>
      </w:r>
    </w:p>
    <w:p w14:paraId="7D3FCF16" w14:textId="77777777" w:rsidR="000617CD" w:rsidRPr="0095725A" w:rsidRDefault="000617CD" w:rsidP="006461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A50CA5">
        <w:rPr>
          <w:rFonts w:ascii="Times New Roman" w:hAnsi="Times New Roman"/>
          <w:sz w:val="24"/>
          <w:szCs w:val="24"/>
        </w:rPr>
        <w:t>дисциплины</w:t>
      </w:r>
      <w:r w:rsidRPr="0095725A">
        <w:rPr>
          <w:rFonts w:ascii="Times New Roman" w:hAnsi="Times New Roman"/>
          <w:sz w:val="24"/>
          <w:szCs w:val="24"/>
        </w:rPr>
        <w:t xml:space="preserve"> формируются знания, умения и владения, необходимые для изучения следующих дисциплин и прохождения практик: </w:t>
      </w:r>
      <w:r w:rsidR="00F610D0" w:rsidRPr="0095725A">
        <w:rPr>
          <w:rFonts w:ascii="Times New Roman" w:hAnsi="Times New Roman"/>
          <w:sz w:val="24"/>
          <w:szCs w:val="24"/>
        </w:rPr>
        <w:t>Практикум по семейному консультированию</w:t>
      </w:r>
      <w:r w:rsidRPr="0095725A">
        <w:rPr>
          <w:rFonts w:ascii="Times New Roman" w:hAnsi="Times New Roman"/>
          <w:sz w:val="24"/>
          <w:szCs w:val="24"/>
        </w:rPr>
        <w:t>,</w:t>
      </w:r>
      <w:r w:rsidR="00F610D0" w:rsidRPr="0095725A">
        <w:rPr>
          <w:rFonts w:ascii="Times New Roman" w:hAnsi="Times New Roman"/>
          <w:sz w:val="24"/>
          <w:szCs w:val="24"/>
        </w:rPr>
        <w:t xml:space="preserve"> Изменения психического развития детей в современном </w:t>
      </w:r>
      <w:r w:rsidR="00F610D0" w:rsidRPr="0095725A">
        <w:rPr>
          <w:rFonts w:ascii="Times New Roman" w:hAnsi="Times New Roman"/>
          <w:sz w:val="24"/>
          <w:szCs w:val="24"/>
        </w:rPr>
        <w:lastRenderedPageBreak/>
        <w:t>обществе, Особенности когнитивного развития современных детей, Основы психосоматики и психологии телесности, Возрастно-психологическое консультирование.</w:t>
      </w:r>
    </w:p>
    <w:p w14:paraId="13F86F50" w14:textId="77777777" w:rsidR="000617CD" w:rsidRPr="0095725A" w:rsidRDefault="000617CD" w:rsidP="001830B4">
      <w:pPr>
        <w:pStyle w:val="2"/>
      </w:pPr>
      <w:r w:rsidRPr="0095725A">
        <w:br w:type="page"/>
      </w:r>
      <w:bookmarkStart w:id="5" w:name="_Toc107241220"/>
      <w:r w:rsidRPr="0095725A">
        <w:lastRenderedPageBreak/>
        <w:t xml:space="preserve">2. Структура </w:t>
      </w:r>
      <w:r w:rsidR="00A50CA5">
        <w:t>дисциплины</w:t>
      </w:r>
      <w:bookmarkEnd w:id="5"/>
    </w:p>
    <w:p w14:paraId="5A555456" w14:textId="77777777" w:rsidR="00D806F1" w:rsidRDefault="00D806F1" w:rsidP="00D806F1">
      <w:pPr>
        <w:rPr>
          <w:rFonts w:ascii="Times New Roman" w:hAnsi="Times New Roman"/>
          <w:sz w:val="24"/>
          <w:szCs w:val="24"/>
        </w:rPr>
      </w:pPr>
    </w:p>
    <w:p w14:paraId="1E04FF8C" w14:textId="1F789032" w:rsidR="001830B4" w:rsidRPr="001830B4" w:rsidRDefault="001830B4" w:rsidP="001830B4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bookmarkStart w:id="6" w:name="_Hlk107233248"/>
      <w:r w:rsidRPr="001830B4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трудоёмкость дисциплины составляет 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830B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830B4">
        <w:rPr>
          <w:rFonts w:ascii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1830B4">
        <w:rPr>
          <w:rFonts w:ascii="Times New Roman" w:hAnsi="Times New Roman"/>
          <w:bCs/>
          <w:sz w:val="24"/>
          <w:szCs w:val="24"/>
          <w:lang w:eastAsia="ru-RU"/>
        </w:rPr>
        <w:t xml:space="preserve">.,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108 </w:t>
      </w:r>
      <w:r w:rsidRPr="001830B4">
        <w:rPr>
          <w:rFonts w:ascii="Times New Roman" w:hAnsi="Times New Roman"/>
          <w:bCs/>
          <w:sz w:val="24"/>
          <w:szCs w:val="24"/>
          <w:lang w:eastAsia="ru-RU"/>
        </w:rPr>
        <w:t>академических часа (</w:t>
      </w:r>
      <w:proofErr w:type="spellStart"/>
      <w:r w:rsidRPr="001830B4">
        <w:rPr>
          <w:rFonts w:ascii="Times New Roman" w:hAnsi="Times New Roman"/>
          <w:bCs/>
          <w:sz w:val="24"/>
          <w:szCs w:val="24"/>
          <w:lang w:eastAsia="ru-RU"/>
        </w:rPr>
        <w:t>ов</w:t>
      </w:r>
      <w:proofErr w:type="spellEnd"/>
      <w:r w:rsidRPr="001830B4">
        <w:rPr>
          <w:rFonts w:ascii="Times New Roman" w:hAnsi="Times New Roman"/>
          <w:bCs/>
          <w:sz w:val="24"/>
          <w:szCs w:val="24"/>
          <w:lang w:eastAsia="ru-RU"/>
        </w:rPr>
        <w:t>).</w:t>
      </w:r>
    </w:p>
    <w:p w14:paraId="40CC6E42" w14:textId="77777777" w:rsidR="001830B4" w:rsidRPr="001830B4" w:rsidRDefault="001830B4" w:rsidP="001830B4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</w:p>
    <w:p w14:paraId="7DAEAFFE" w14:textId="77777777" w:rsidR="001830B4" w:rsidRPr="001830B4" w:rsidRDefault="001830B4" w:rsidP="001830B4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830B4">
        <w:rPr>
          <w:rFonts w:ascii="Times New Roman" w:hAnsi="Times New Roman"/>
          <w:b/>
          <w:sz w:val="24"/>
          <w:szCs w:val="24"/>
          <w:lang w:eastAsia="ru-RU"/>
        </w:rPr>
        <w:t>Структура дисциплины для очной формы обучения</w:t>
      </w:r>
    </w:p>
    <w:p w14:paraId="31A29132" w14:textId="77777777" w:rsidR="001830B4" w:rsidRPr="001830B4" w:rsidRDefault="001830B4" w:rsidP="001830B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830B4">
        <w:rPr>
          <w:rFonts w:ascii="Times New Roman" w:hAnsi="Times New Roman"/>
          <w:bCs/>
          <w:sz w:val="24"/>
          <w:szCs w:val="24"/>
          <w:lang w:eastAsia="ru-RU"/>
        </w:rPr>
        <w:t xml:space="preserve">Объем дисциплины в форме </w:t>
      </w:r>
      <w:r w:rsidRPr="001830B4">
        <w:rPr>
          <w:rFonts w:ascii="Times New Roman" w:hAnsi="Times New Roman"/>
          <w:bCs/>
          <w:sz w:val="24"/>
          <w:szCs w:val="24"/>
          <w:u w:val="single"/>
          <w:lang w:eastAsia="ru-RU"/>
        </w:rPr>
        <w:t>контактной работы</w:t>
      </w:r>
      <w:r w:rsidRPr="001830B4">
        <w:rPr>
          <w:rFonts w:ascii="Times New Roman" w:hAnsi="Times New Roman"/>
          <w:bCs/>
          <w:sz w:val="24"/>
          <w:szCs w:val="24"/>
          <w:lang w:eastAsia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4A8F09F" w14:textId="77777777" w:rsidR="001830B4" w:rsidRPr="001830B4" w:rsidRDefault="001830B4" w:rsidP="001830B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1830B4" w:rsidRPr="001830B4" w14:paraId="5D0FF725" w14:textId="77777777" w:rsidTr="00EF26DC">
        <w:tc>
          <w:tcPr>
            <w:tcW w:w="1073" w:type="dxa"/>
            <w:shd w:val="clear" w:color="auto" w:fill="auto"/>
          </w:tcPr>
          <w:p w14:paraId="2023EC37" w14:textId="77777777" w:rsidR="001830B4" w:rsidRPr="001830B4" w:rsidRDefault="001830B4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83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1D29B567" w14:textId="77777777" w:rsidR="001830B4" w:rsidRPr="001830B4" w:rsidRDefault="001830B4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83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6420E577" w14:textId="77777777" w:rsidR="001830B4" w:rsidRPr="001830B4" w:rsidRDefault="001830B4" w:rsidP="001830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83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830B4" w:rsidRPr="001830B4" w14:paraId="3234990C" w14:textId="77777777" w:rsidTr="00EF26DC">
        <w:tc>
          <w:tcPr>
            <w:tcW w:w="1073" w:type="dxa"/>
            <w:shd w:val="clear" w:color="auto" w:fill="auto"/>
          </w:tcPr>
          <w:p w14:paraId="48893C61" w14:textId="361A9B11" w:rsidR="001830B4" w:rsidRPr="001830B4" w:rsidRDefault="00075033" w:rsidP="00183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14:paraId="53DE2B54" w14:textId="77777777" w:rsidR="001830B4" w:rsidRPr="001830B4" w:rsidRDefault="001830B4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83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0D312A68" w14:textId="03F0BDCB" w:rsidR="001830B4" w:rsidRPr="001830B4" w:rsidRDefault="00075033" w:rsidP="00183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1830B4" w:rsidRPr="001830B4" w14:paraId="3E1C597A" w14:textId="77777777" w:rsidTr="00EF26DC">
        <w:tc>
          <w:tcPr>
            <w:tcW w:w="1073" w:type="dxa"/>
            <w:shd w:val="clear" w:color="auto" w:fill="auto"/>
          </w:tcPr>
          <w:p w14:paraId="26E01CDB" w14:textId="7ACC06C3" w:rsidR="001830B4" w:rsidRPr="001830B4" w:rsidRDefault="00075033" w:rsidP="00183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14:paraId="7EBFB993" w14:textId="4FF8EE1C" w:rsidR="001830B4" w:rsidRPr="001830B4" w:rsidRDefault="001830B4" w:rsidP="00183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83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1C3F2933" w14:textId="4256B29B" w:rsidR="001830B4" w:rsidRPr="001830B4" w:rsidRDefault="00075033" w:rsidP="00183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1830B4" w:rsidRPr="001830B4" w14:paraId="557D41AC" w14:textId="77777777" w:rsidTr="00EF26DC">
        <w:tc>
          <w:tcPr>
            <w:tcW w:w="8364" w:type="dxa"/>
            <w:gridSpan w:val="2"/>
            <w:shd w:val="clear" w:color="auto" w:fill="auto"/>
          </w:tcPr>
          <w:p w14:paraId="60A16FE4" w14:textId="77777777" w:rsidR="001830B4" w:rsidRPr="001830B4" w:rsidRDefault="001830B4" w:rsidP="001830B4">
            <w:pPr>
              <w:tabs>
                <w:tab w:val="left" w:pos="102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183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2C4E5E1D" w14:textId="0D8D3A05" w:rsidR="001830B4" w:rsidRPr="001830B4" w:rsidRDefault="00075033" w:rsidP="00183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</w:tr>
    </w:tbl>
    <w:p w14:paraId="414D33BC" w14:textId="77777777" w:rsidR="001830B4" w:rsidRPr="001830B4" w:rsidRDefault="001830B4" w:rsidP="001830B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629A2420" w14:textId="0E893AAC" w:rsidR="001830B4" w:rsidRPr="001830B4" w:rsidRDefault="001830B4" w:rsidP="001830B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bCs/>
          <w:sz w:val="24"/>
          <w:szCs w:val="24"/>
          <w:lang w:eastAsia="ru-RU"/>
        </w:rPr>
        <w:sectPr w:rsidR="001830B4" w:rsidRPr="001830B4" w:rsidSect="004D36B8">
          <w:headerReference w:type="default" r:id="rId8"/>
          <w:type w:val="continuous"/>
          <w:pgSz w:w="11905" w:h="16837"/>
          <w:pgMar w:top="1134" w:right="851" w:bottom="1134" w:left="1701" w:header="0" w:footer="6" w:gutter="0"/>
          <w:cols w:space="720"/>
          <w:noEndnote/>
          <w:titlePg/>
          <w:docGrid w:linePitch="360"/>
        </w:sectPr>
      </w:pPr>
      <w:r w:rsidRPr="001830B4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Объем дисциплины (модуля) в форме </w:t>
      </w:r>
      <w:r w:rsidRPr="001830B4">
        <w:rPr>
          <w:rFonts w:ascii="Times New Roman" w:eastAsia="Arial Unicode MS" w:hAnsi="Times New Roman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1830B4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составляет </w:t>
      </w:r>
      <w:r w:rsidR="00075033">
        <w:rPr>
          <w:rFonts w:ascii="Times New Roman" w:eastAsia="Arial Unicode MS" w:hAnsi="Times New Roman"/>
          <w:bCs/>
          <w:sz w:val="24"/>
          <w:szCs w:val="24"/>
          <w:lang w:eastAsia="ru-RU"/>
        </w:rPr>
        <w:t>48</w:t>
      </w:r>
      <w:r w:rsidRPr="001830B4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академических часа(</w:t>
      </w:r>
      <w:proofErr w:type="spellStart"/>
      <w:r w:rsidRPr="001830B4">
        <w:rPr>
          <w:rFonts w:ascii="Times New Roman" w:eastAsia="Arial Unicode MS" w:hAnsi="Times New Roman"/>
          <w:bCs/>
          <w:sz w:val="24"/>
          <w:szCs w:val="24"/>
          <w:lang w:eastAsia="ru-RU"/>
        </w:rPr>
        <w:t>ов</w:t>
      </w:r>
      <w:proofErr w:type="spellEnd"/>
      <w:r w:rsidRPr="001830B4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). </w:t>
      </w:r>
      <w:bookmarkEnd w:id="6"/>
    </w:p>
    <w:p w14:paraId="4E68BBC9" w14:textId="77777777" w:rsidR="000617CD" w:rsidRPr="0095725A" w:rsidRDefault="000617CD" w:rsidP="001830B4">
      <w:pPr>
        <w:pStyle w:val="2"/>
      </w:pPr>
      <w:bookmarkStart w:id="7" w:name="_Toc107241221"/>
      <w:r w:rsidRPr="0095725A">
        <w:lastRenderedPageBreak/>
        <w:t xml:space="preserve">3.  Содержание </w:t>
      </w:r>
      <w:r w:rsidR="00A50CA5">
        <w:t>дисциплины</w:t>
      </w:r>
      <w:bookmarkEnd w:id="7"/>
    </w:p>
    <w:p w14:paraId="22F8F7E5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5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3713"/>
        <w:gridCol w:w="5302"/>
      </w:tblGrid>
      <w:tr w:rsidR="000617CD" w:rsidRPr="0095725A" w14:paraId="66C72645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AD8E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08937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раздела дисциплины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4CAE4A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</w:tr>
      <w:tr w:rsidR="00A03136" w:rsidRPr="0095725A" w14:paraId="02BB326C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419A9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90DC8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</w:rPr>
              <w:t>Введение в когнитивную психологию. Общие положения. Истоки и история когнитивной психологии.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02A3FF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Определение, предмет исследования, цели, задачи и проблемы когнитивной психологии. Широкое и узкое понимание термина «когнитивный». Общая панорама основных направлений исследований в когнитивной психологии. Взаимосвязь когнитивной психологии с другими науками. </w:t>
            </w:r>
          </w:p>
          <w:p w14:paraId="0D5A5A10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Вопросы человеческого познания в Древнем Египте и Древней Греции. Взгляды Платона, Аристотеля на человеческое познание и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источники  знаний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Представления теологов и ученых эпохи Возрождения, Нового и Новейшего Времени. Развитие когнитивной психологии в русле рационализма, эмпиризма и нативизма. Значение исследований Гельмгольца Г.,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Фехнера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Г.Д., Вундта В.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для  развития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когнитивной психологии. Теории репрезентации знаний ХIХ в. Влияние концепций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необихевиорального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подхода (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Толмен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Э.); субъективного бихевиоризма (Миллер Дж.,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Галантер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Ю.,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Прибрам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К.); гештальт-психологии (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Барлетт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Ф., Келлер В.,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Вертгеймер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М.) на развитие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когнтивной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психологии..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Развитие когнитивной психологии в трудах отечественных ученых (Лурия А.Р., Выготский Л.С.).</w:t>
            </w:r>
          </w:p>
          <w:p w14:paraId="5E3DC4FE" w14:textId="4E75E48C" w:rsidR="00A03136" w:rsidRPr="00075033" w:rsidRDefault="008F11DC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A03136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Когнитивная психология как последняя научная школа XX в. Теория обнаружения сигнала Шеннона К. Информационный подход в становлении когнитивной психологии. Эпоха научно-технических открытий и развития электронно-вычислительной индустрии. Когнитивная «революция». Компьютерная метафора и человеческое познание.</w:t>
            </w:r>
            <w:r w:rsidR="00626CAF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03136" w:rsidRPr="0095725A" w14:paraId="02F1E4E9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A0D28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7B303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</w:rPr>
              <w:t>Методология и методы исследования в когнитивной психологии. Концептуальные теории когнитивной психологии.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0B781F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Философско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–методологические аспекты когнитивной психологии. Философская теория познания. Теория критического рационализма Карла Поппера. </w:t>
            </w:r>
          </w:p>
          <w:p w14:paraId="360C04AB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Когнитивная парадигма как результат когнитивной «революции» в середине ХХ в. </w:t>
            </w:r>
          </w:p>
          <w:p w14:paraId="061BF1EF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Основные теории и концепции, оказавшие влияние на развитие когнитивной психологии. Концепция информационной обратной связи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Бродбента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Д.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Коннекционизм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Модель параллельно-распределенной обработки информации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Румельхарта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Д.  и Мак-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Клелланда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Дж. Теория универсальных грамматик Хомского Н. Теория когнитивного диссонанса Фестингера Л.</w:t>
            </w:r>
          </w:p>
          <w:p w14:paraId="791D212E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Нейрокогнитивная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парадигма XXI в. Символический,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коннекциональный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экологический подходы в современной когнитивной психологии. </w:t>
            </w:r>
          </w:p>
          <w:p w14:paraId="6D8EED3A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Классификация основных исследовательских подходов в когнитивной психологии: экспериментальный подход и подход «гипотетическая модель». Когнитивные модели. Когнитивная модель переработки информации. Нейробиологические модели познания.</w:t>
            </w:r>
          </w:p>
          <w:p w14:paraId="1F2FAC4E" w14:textId="4B63CB2A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Традиционные и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нейрокогнитивные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методы исследования (ОМР, ПЭТ, ЭЭГ, КАТ). Анализ микроструктуры когнитивного психологического процесса как основной метод исследования. Новые методы и старые проблемы психологии.</w:t>
            </w:r>
            <w:r w:rsidR="00626CAF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03136" w:rsidRPr="0095725A" w14:paraId="754927E5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77771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DF7C2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Сфера основных исследований когнитивной психологии. Перспективы развития когнитивной психологии.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767F73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Когнитивная нейронаука (</w:t>
            </w:r>
            <w:proofErr w:type="spellStart"/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когнитология</w:t>
            </w:r>
            <w:proofErr w:type="spellEnd"/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). 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перспективные тенденции в развитии когнитивной науки. Нейробиологическая модель познания. Проблемы сознания. Исследование и картирование мозга: Результаты новейших исследований познавательных процессов в когнитивной психологии.</w:t>
            </w:r>
          </w:p>
          <w:p w14:paraId="010464E7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Эволюционная когнитивная антропология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Исследование закономерностей эволюционного и онтогенетического развития функциональных систем мозга, их связи с феноменами сознания и познавательной активности. Три основных градиента эволюционного развития 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человеческого мозга. Гипотезы «охотника» и «хранительницы очага». Концепция модульного мозга в эволюционной антропологии. Метафора «швейцарский армейский нож».  </w:t>
            </w:r>
          </w:p>
          <w:p w14:paraId="209FAACA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Межфункцианальная</w:t>
            </w:r>
            <w:proofErr w:type="spellEnd"/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асимметрия головного мозга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Индивидуальный профиль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латеральности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.  Стратегии переработки информации и организация мозга. Специализация полушария в процессе индивидуального развития человека. Понятие «когнитивный стиль». Психологическая характеристика основных когнитивных стилей.</w:t>
            </w:r>
          </w:p>
          <w:p w14:paraId="2867DC0E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Исследование деятельности мозга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 измененных состояниях сознания.</w:t>
            </w:r>
          </w:p>
          <w:p w14:paraId="3371CDCE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Психология познавательных процессов.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Сенсорно-перцептивные процессы. Функциональная структура памяти. Память: кодирование и хранение. Виды памяти. Виды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долговременной  памяти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Тульвингу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Э.: процедурная память, семантическая память, эпизодическая память. Имплицитная и эксплицитная виды памяти. Дифференцированная схема процессов долговременной памяти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Тульвинга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Э. Модели памяти. Репрезентация знаний. Репрезентация знаний, основанная на значении. Репрезентация знаний, основанная на восприятии. Репрезентация пространственного окружения. Мышление: формирование понятий, логика и принятие решений. Фреймы решений. Язык и мышление. Исследования структуры языка. Психологические теории развития речи. </w:t>
            </w:r>
          </w:p>
          <w:p w14:paraId="2FF12952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Искусственный интеллект. 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Искусственный интеллект и человеческий разум. Изучение поискового адаптивного поведения человека и высших животных как направление в создании и исследовании искусственных организмов (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аниматов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). Искусственный интеллект и творчество. Виртуальные формы жизни. «Век одухотворенных машин»? </w:t>
            </w:r>
          </w:p>
          <w:p w14:paraId="51CB09F0" w14:textId="7D29E5DA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Перспективы развития когнитивной психологии.</w:t>
            </w:r>
            <w:r w:rsidR="00626CAF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03136" w:rsidRPr="0095725A" w14:paraId="2A97E4E1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C6D56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B3A82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</w:rPr>
              <w:t>Когнитивный подход в психологии развития. Когнитивные способности и их развитие.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1064E4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Психология когнитивного развития и ее направления: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нейрокогнитивное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развитие, сравнительное развитие, когнитивное развитие. </w:t>
            </w:r>
          </w:p>
          <w:p w14:paraId="7CFB6C98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Нейрокогнитивное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(нейробиологическое)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 человека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процессе онтогенеза. Стадии пренатального развития мозга. Периодизация развития мозговых зон у ребенка.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Сензитивный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период формирования синапсов у ребенка. Функциональная проверка синапсов: селективная выборка и упрочнение. Когнитивные процессы и старение. </w:t>
            </w:r>
          </w:p>
          <w:p w14:paraId="54820764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Проблема определения человеческого интеллекта. Понятие «интеллект». Исследование генезиса интеллекта. Основные подходы к изучению интеллекта и механизмов его развития.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Тестологические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теории интеллекта. Когнитивные теории интеллекта. Понятие общего интеллекта по Чарльзу Спирмену. Теория множественности видов интеллекта Ховарда Гарднера. Три формальных прототипа интеллектуального поведения: вербальный интеллект, решение сложных проблем, практический интеллект</w:t>
            </w:r>
            <w:r w:rsidRPr="0007503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Психометрическое исследование когнитивной сферы.</w:t>
            </w:r>
          </w:p>
          <w:p w14:paraId="1B62710E" w14:textId="35DD12E0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Общая характеристика способностей с позиций когнитивной психологии. Понятие «когнитивные способности», типология и характеристика. Когнитивное развитие. Половозрастные особенности развития когнитивных способностей Роль когнитивных способностей в формировании и развитии интеллекта. Теория когнитивного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развития  Жана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Пиаже. Культурно-историческая концепция развития высших психических функции Льва Семеновича Выготского. Закономерности познавательного развития детей в теории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Брунера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Д.С.  Проблема когнитивного развития детей. Обучение как овладение системами кодирования и категоризации информации.</w:t>
            </w:r>
            <w:r w:rsidR="00626CAF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Компетенции: </w:t>
            </w:r>
          </w:p>
        </w:tc>
      </w:tr>
      <w:tr w:rsidR="00A03136" w:rsidRPr="0095725A" w14:paraId="16799EA2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44775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6246E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Когнитивный подход в психологии социального познания.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D04A08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Концепции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Брунера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Д. С,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Найссера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У.  Категоризация и представление знаний. Теория перцептивных гипотез. </w:t>
            </w:r>
          </w:p>
          <w:p w14:paraId="61B4E5FA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Теории когнитивного соответствия. Когнитивные схемы как универсальный способ хранения и структурирования информации. Теория схем. Свойства когнитивных схем. Эвристики. Понятия «когнитивная карта», «скрипт», «фрейм», «прототип».</w:t>
            </w:r>
          </w:p>
          <w:p w14:paraId="73E79630" w14:textId="46B200FF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Социальная перцепция и оценочные суждения. Когнитивные ошибки и иллюзии. Оправдание трудного решения, ошибка ретроспекции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и  склонность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 подтверждению. Эффект ореола.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Контрфакты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. Оценка отсроченного вознаграждения. Субъективная оценка выигрышей и потерь</w:t>
            </w:r>
            <w:r w:rsidR="00626CAF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Компетенции: </w:t>
            </w:r>
          </w:p>
        </w:tc>
      </w:tr>
      <w:tr w:rsidR="00A03136" w:rsidRPr="0095725A" w14:paraId="5BCAAC12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7759B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7A375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Когнитивный подход в теории личности.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46ABC6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Определение личности с позиций когнитивной психологии. Келли Дж. А.  и когнитивная теория личности. Философские основания теории личностных конструктов. </w:t>
            </w:r>
            <w:proofErr w:type="gram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 положения</w:t>
            </w:r>
            <w:proofErr w:type="gram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 природе человека. Основной постулат и выводы из него. Понятие «личностный конструкт». Типы и свойства личностных конструктов. </w:t>
            </w:r>
          </w:p>
          <w:p w14:paraId="3538B6D4" w14:textId="00842CDA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Терапия фиксированной ролью. Стадии метода. Техника репертуарных решеток. Диагностика индивидуальных особенностей социальной перцепции. Семантический анализ системы личностных конструктов. Техника графического представления значимых связей между конструктами. Модификации Реп-тестов. Реп-тест для детей. Как дети конструируют личность. Возрастные изменения системы личностных конструктов по форме и содержанию. Когнитивно простые и когнитивно сложные системы конструктов. Возможности использования методики в научно-исследовательских и консультативных целях; применение методики в индивидуальном и семейном консультировании. Современные методики диагностики особенностей индивидуального конструирования субъектом реальности.</w:t>
            </w:r>
            <w:r w:rsidR="00626CAF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Компетенции: ОПК-1.2</w:t>
            </w:r>
          </w:p>
        </w:tc>
      </w:tr>
      <w:tr w:rsidR="00A03136" w:rsidRPr="0095725A" w14:paraId="13BE3F72" w14:textId="77777777" w:rsidTr="00A907C9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80C34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8DC50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Прикладные аспекты когнитивной психологии. Общая характеристика.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8D676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Практическая когнитивная психология: в образовании, в юриспруденции, реабилитации людей с повреждением мозга; разработке компьютерных систем, когнитивной эргономике и 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роботике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. Ошибки памяти и свидетельские показания.</w:t>
            </w:r>
          </w:p>
          <w:p w14:paraId="66F827D5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Практическая когнитивная психология в психотерапии. </w:t>
            </w:r>
          </w:p>
          <w:p w14:paraId="591D14B5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Когнитивная терапия (определение, модель поведения, принципы проведения). Цель и теория когнитивной терапии. Сфера применения. </w:t>
            </w:r>
          </w:p>
          <w:p w14:paraId="4BB04709" w14:textId="77777777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Когнитивно-</w:t>
            </w:r>
            <w:proofErr w:type="spellStart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бихевиоральная</w:t>
            </w:r>
            <w:proofErr w:type="spellEnd"/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психотерапия. Цель, основные положения и принципы. Сфера применения. Методы диагностики и основные техники.  Рационально-эмотивная терапия. Основные принципы. Терапевтическая стратегия, основные приемы проведения РЭТ. Понятие о когнитивной дискуссии. Роль и место домашних заданий в РЭТ. Возможности РЭТ в индивидуальном и семейном консультировании.</w:t>
            </w:r>
          </w:p>
          <w:p w14:paraId="44A1F198" w14:textId="181DB4E9" w:rsidR="00A03136" w:rsidRPr="00075033" w:rsidRDefault="00A03136" w:rsidP="00075033">
            <w:pPr>
              <w:rPr>
                <w:rFonts w:ascii="Times New Roman" w:hAnsi="Times New Roman"/>
                <w:sz w:val="24"/>
                <w:szCs w:val="24"/>
              </w:rPr>
            </w:pPr>
            <w:r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>Когнитивно-аналитическая психотерапия как синтез когнитивного и психоаналитического подходов. Теоретические предпосылки формирования данного направления психотерапии. Основные понятия.</w:t>
            </w:r>
            <w:r w:rsidR="00626CAF" w:rsidRPr="00075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Компетенции: </w:t>
            </w:r>
          </w:p>
        </w:tc>
      </w:tr>
    </w:tbl>
    <w:p w14:paraId="5628C049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6588EF" w14:textId="77777777" w:rsidR="000617CD" w:rsidRPr="0095725A" w:rsidRDefault="000617CD" w:rsidP="001830B4">
      <w:pPr>
        <w:pStyle w:val="2"/>
      </w:pPr>
      <w:bookmarkStart w:id="8" w:name="_Toc107241222"/>
      <w:r w:rsidRPr="0095725A">
        <w:t xml:space="preserve">4.  </w:t>
      </w:r>
      <w:proofErr w:type="gramStart"/>
      <w:r w:rsidRPr="0095725A">
        <w:t>Образовательные  технологии</w:t>
      </w:r>
      <w:bookmarkEnd w:id="8"/>
      <w:proofErr w:type="gramEnd"/>
      <w:r w:rsidRPr="0095725A">
        <w:t xml:space="preserve"> </w:t>
      </w:r>
    </w:p>
    <w:p w14:paraId="76431F8C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5725A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tbl>
      <w:tblPr>
        <w:tblW w:w="4894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3"/>
        <w:gridCol w:w="3441"/>
        <w:gridCol w:w="1969"/>
        <w:gridCol w:w="3257"/>
      </w:tblGrid>
      <w:tr w:rsidR="000617CD" w:rsidRPr="0095725A" w14:paraId="23572FDE" w14:textId="77777777" w:rsidTr="00A907C9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E3F4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BB7E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9590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5F0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Образовательные технологии</w:t>
            </w:r>
          </w:p>
        </w:tc>
      </w:tr>
      <w:tr w:rsidR="000617CD" w:rsidRPr="0095725A" w14:paraId="3685DB65" w14:textId="77777777" w:rsidTr="00A907C9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2FB0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65D31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1C3A5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B562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9F62A9" w:rsidRPr="0095725A" w14:paraId="6A51DE82" w14:textId="77777777" w:rsidTr="002F48F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8829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57E6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sz w:val="24"/>
                <w:szCs w:val="24"/>
              </w:rPr>
              <w:t>Введение в когнитивную психологию. Общие положения. Истоки и история когнитивной психологии.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AE594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1-4 (1-2)</w:t>
            </w:r>
          </w:p>
          <w:p w14:paraId="69161C21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0421521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Семинар  1</w:t>
            </w:r>
            <w:proofErr w:type="gramEnd"/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-2 (1-2)</w:t>
            </w:r>
          </w:p>
          <w:p w14:paraId="52313F1F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64F6194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14:paraId="6E5F3205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EE00D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Вводная лекция с использованием видеоматериалов</w:t>
            </w:r>
          </w:p>
          <w:p w14:paraId="36B644D7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Групповое обсуждение темы, реферативный доклад</w:t>
            </w:r>
          </w:p>
          <w:p w14:paraId="097BB816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9F62A9" w:rsidRPr="0095725A" w14:paraId="6A498497" w14:textId="77777777" w:rsidTr="002F48F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21C1B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D33D0" w14:textId="77777777" w:rsidR="009F62A9" w:rsidRPr="0095725A" w:rsidRDefault="009F62A9" w:rsidP="009572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sz w:val="24"/>
                <w:szCs w:val="24"/>
              </w:rPr>
              <w:t xml:space="preserve">Методология и методы исследования в когнитивной психологии. Концептуальные </w:t>
            </w:r>
            <w:r w:rsidRPr="0095725A">
              <w:rPr>
                <w:rFonts w:ascii="Times New Roman" w:hAnsi="Times New Roman"/>
                <w:sz w:val="24"/>
                <w:szCs w:val="24"/>
              </w:rPr>
              <w:lastRenderedPageBreak/>
              <w:t>теории когнитивной психологии.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A401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Лекция 5-6 (3)</w:t>
            </w:r>
          </w:p>
          <w:p w14:paraId="34E5945A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679204D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Семинар 3-6 (3-4)</w:t>
            </w:r>
          </w:p>
          <w:p w14:paraId="4FD9217C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7E66105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14:paraId="3C24E7E4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0DEF5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Лекция - визуализация с применением слайд-проектора </w:t>
            </w:r>
          </w:p>
          <w:p w14:paraId="43D641A2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Тестирование, групповое обсуждение</w:t>
            </w:r>
          </w:p>
          <w:p w14:paraId="0DA0BB99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9F62A9" w:rsidRPr="0095725A" w14:paraId="3F43CC1E" w14:textId="77777777" w:rsidTr="002F48F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94E9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lastRenderedPageBreak/>
              <w:t>3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7260" w14:textId="77777777" w:rsidR="009F62A9" w:rsidRPr="0095725A" w:rsidRDefault="009F62A9" w:rsidP="0095725A">
            <w:pPr>
              <w:pStyle w:val="31"/>
              <w:snapToGrid w:val="0"/>
              <w:spacing w:line="240" w:lineRule="auto"/>
              <w:rPr>
                <w:sz w:val="24"/>
                <w:szCs w:val="24"/>
              </w:rPr>
            </w:pPr>
            <w:r w:rsidRPr="0095725A">
              <w:rPr>
                <w:sz w:val="24"/>
                <w:szCs w:val="24"/>
              </w:rPr>
              <w:t xml:space="preserve">Сфера основных исследований в когнитивной психологии. Перспективы развития когнитивной психологии.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D4DE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7-8 (4)</w:t>
            </w:r>
          </w:p>
          <w:p w14:paraId="7A983C8F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D583A14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Семинар 7-10 (5-6)</w:t>
            </w:r>
          </w:p>
          <w:p w14:paraId="7CB8DC1E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AE15658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14:paraId="11BA5A18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F0251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- визуализация с применением слайд-проектора Реферативные доклады, тестирование</w:t>
            </w:r>
          </w:p>
          <w:p w14:paraId="01A8AEBA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9F62A9" w:rsidRPr="0095725A" w14:paraId="6FE0023F" w14:textId="77777777" w:rsidTr="002F48F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A7DBB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64446" w14:textId="77777777" w:rsidR="009F62A9" w:rsidRPr="0095725A" w:rsidRDefault="009F62A9" w:rsidP="0095725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sz w:val="24"/>
                <w:szCs w:val="24"/>
              </w:rPr>
              <w:t xml:space="preserve">Когнитивный подход в психологии развития. Когнитивные способности и их развитие.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D5C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9-10 (5)</w:t>
            </w:r>
          </w:p>
          <w:p w14:paraId="4BE70D0B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9EC4B0A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Семинар 11-14 (7-8)</w:t>
            </w:r>
          </w:p>
          <w:p w14:paraId="7907BBFC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8C3AE67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14:paraId="460688FF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87D7" w14:textId="77777777" w:rsidR="009F62A9" w:rsidRPr="009F62A9" w:rsidRDefault="009F62A9" w:rsidP="009F62A9">
            <w:pPr>
              <w:spacing w:after="0" w:line="240" w:lineRule="auto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- визуализация с применением слайд-проектора Групповое обсуждение, тестирование</w:t>
            </w:r>
          </w:p>
          <w:p w14:paraId="58E1F77B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9F62A9" w:rsidRPr="0095725A" w14:paraId="67B36E6A" w14:textId="77777777" w:rsidTr="002F48F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31F8C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3704" w14:textId="77777777" w:rsidR="009F62A9" w:rsidRPr="0095725A" w:rsidRDefault="009F62A9" w:rsidP="0095725A">
            <w:pPr>
              <w:pStyle w:val="210"/>
              <w:snapToGrid w:val="0"/>
              <w:ind w:firstLine="0"/>
              <w:jc w:val="both"/>
              <w:rPr>
                <w:sz w:val="24"/>
                <w:szCs w:val="24"/>
              </w:rPr>
            </w:pPr>
            <w:r w:rsidRPr="0095725A">
              <w:rPr>
                <w:sz w:val="24"/>
                <w:szCs w:val="24"/>
              </w:rPr>
              <w:t xml:space="preserve">Когнитивный подход в психологии социального познания.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189B6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11-12 (6)</w:t>
            </w:r>
          </w:p>
          <w:p w14:paraId="58FD15A9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034C8B1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Семинар 15-18 (9-10)</w:t>
            </w:r>
          </w:p>
          <w:p w14:paraId="0403EF0B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5F62A14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14:paraId="6FB90223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ED91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с разбором конкретных ситуаций</w:t>
            </w:r>
          </w:p>
          <w:p w14:paraId="710DA4AC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Групповое обсуждение, разбор кейсов</w:t>
            </w:r>
          </w:p>
          <w:p w14:paraId="337341E3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9F62A9" w:rsidRPr="0095725A" w14:paraId="4977D551" w14:textId="77777777" w:rsidTr="002F48F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C740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BCDEC" w14:textId="77777777" w:rsidR="009F62A9" w:rsidRPr="0095725A" w:rsidRDefault="009F62A9" w:rsidP="0095725A">
            <w:pPr>
              <w:pStyle w:val="210"/>
              <w:snapToGrid w:val="0"/>
              <w:ind w:firstLine="0"/>
              <w:jc w:val="both"/>
              <w:rPr>
                <w:sz w:val="24"/>
                <w:szCs w:val="24"/>
              </w:rPr>
            </w:pPr>
            <w:r w:rsidRPr="0095725A">
              <w:rPr>
                <w:sz w:val="24"/>
                <w:szCs w:val="24"/>
              </w:rPr>
              <w:t>Когнитивный подход в теории личности.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7B140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13-14 (7)</w:t>
            </w:r>
          </w:p>
          <w:p w14:paraId="6D27A7E8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561704F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Семинар 19-22 (11-12)</w:t>
            </w:r>
          </w:p>
          <w:p w14:paraId="261E5873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533EDC5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14:paraId="64358F08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D1878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с разбором конкретных ситуаций</w:t>
            </w:r>
          </w:p>
          <w:p w14:paraId="7260A961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Групповое обсуждение, разбор кейсов</w:t>
            </w:r>
          </w:p>
          <w:p w14:paraId="014EDCC3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9F62A9" w:rsidRPr="0095725A" w14:paraId="36E1C0FC" w14:textId="77777777" w:rsidTr="002F48F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F7246" w14:textId="77777777" w:rsidR="009F62A9" w:rsidRPr="0095725A" w:rsidRDefault="009F62A9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B14F" w14:textId="77777777" w:rsidR="009F62A9" w:rsidRPr="0095725A" w:rsidRDefault="009F62A9" w:rsidP="0095725A">
            <w:pPr>
              <w:pStyle w:val="210"/>
              <w:snapToGrid w:val="0"/>
              <w:ind w:firstLine="0"/>
              <w:jc w:val="both"/>
              <w:rPr>
                <w:sz w:val="24"/>
                <w:szCs w:val="24"/>
              </w:rPr>
            </w:pPr>
            <w:r w:rsidRPr="0095725A">
              <w:rPr>
                <w:sz w:val="24"/>
                <w:szCs w:val="24"/>
              </w:rPr>
              <w:t>Прикладные аспекты когнитивной психологии. Общая характеристика.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20148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Лекция 15-16 (8)</w:t>
            </w:r>
          </w:p>
          <w:p w14:paraId="7CC82256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4DA2EC3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Семинар 23-26 (13-16)</w:t>
            </w:r>
          </w:p>
          <w:p w14:paraId="6140A982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8B3C2B0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14:paraId="734080F9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C2A7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 xml:space="preserve">Лекция - визуализация с применением слайд-проектора </w:t>
            </w:r>
          </w:p>
          <w:p w14:paraId="0E582D41" w14:textId="77777777" w:rsidR="009F62A9" w:rsidRPr="009F62A9" w:rsidRDefault="009F62A9" w:rsidP="009F62A9">
            <w:pPr>
              <w:spacing w:after="0" w:line="240" w:lineRule="auto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Групповое обсуждение, итоговая контрольная работа</w:t>
            </w:r>
          </w:p>
          <w:p w14:paraId="67CCCD02" w14:textId="77777777" w:rsidR="009F62A9" w:rsidRPr="009F62A9" w:rsidRDefault="009F62A9" w:rsidP="009F62A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F62A9">
              <w:rPr>
                <w:rFonts w:ascii="Times New Roman" w:hAnsi="Times New Roman"/>
                <w:iCs/>
                <w:sz w:val="24"/>
                <w:szCs w:val="24"/>
              </w:rPr>
              <w:t>Консультирование и проверка домашних заданий посредством электронной почты</w:t>
            </w:r>
          </w:p>
        </w:tc>
      </w:tr>
    </w:tbl>
    <w:p w14:paraId="0DB555AC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3A4CE" w14:textId="00BA42B9" w:rsidR="000C2BFC" w:rsidRPr="00197146" w:rsidRDefault="000C2BFC" w:rsidP="000C2BFC">
      <w:pPr>
        <w:ind w:firstLine="708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97146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0C56420A" w14:textId="77777777" w:rsidR="000C2BFC" w:rsidRPr="000C2BFC" w:rsidRDefault="000C2BFC" w:rsidP="000C2BFC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C2BFC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– видео-лекции;</w:t>
      </w:r>
    </w:p>
    <w:p w14:paraId="64302CE2" w14:textId="77777777" w:rsidR="000C2BFC" w:rsidRPr="000C2BFC" w:rsidRDefault="000C2BFC" w:rsidP="000C2BFC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C2BFC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– онлайн-лекции в режиме реального времени;</w:t>
      </w:r>
    </w:p>
    <w:p w14:paraId="2736BD3C" w14:textId="77777777" w:rsidR="000C2BFC" w:rsidRPr="000C2BFC" w:rsidRDefault="000C2BFC" w:rsidP="000C2BFC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C2BFC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– 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7A06662F" w14:textId="77777777" w:rsidR="000C2BFC" w:rsidRPr="000C2BFC" w:rsidRDefault="000C2BFC" w:rsidP="000C2BFC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C2BFC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– системы для электронного тестирования;</w:t>
      </w:r>
    </w:p>
    <w:p w14:paraId="628B0C89" w14:textId="77777777" w:rsidR="000C2BFC" w:rsidRPr="000C2BFC" w:rsidRDefault="000C2BFC" w:rsidP="000C2BFC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C2BFC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– консультации с использованием телекоммуникационных средств.</w:t>
      </w:r>
    </w:p>
    <w:p w14:paraId="0B6CE087" w14:textId="049E64AA" w:rsidR="000C2BFC" w:rsidRDefault="000C2BFC" w:rsidP="000C2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B887CBD" w14:textId="4E263FB9" w:rsidR="000C2BFC" w:rsidRDefault="000C2BFC" w:rsidP="000C2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C678DBA" w14:textId="1BB4D32B" w:rsidR="000C2BFC" w:rsidRDefault="000C2BFC" w:rsidP="000C2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315CDC0" w14:textId="7682E9E8" w:rsidR="000C2BFC" w:rsidRDefault="000C2BFC" w:rsidP="000C2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722F885" w14:textId="580756B2" w:rsidR="000C2BFC" w:rsidRPr="000C2BFC" w:rsidRDefault="00C41A20" w:rsidP="00C41A20">
      <w:pPr>
        <w:widowControl w:val="0"/>
        <w:tabs>
          <w:tab w:val="left" w:pos="10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14:paraId="00A45DF6" w14:textId="6AEE5F13" w:rsidR="000617CD" w:rsidRPr="0095725A" w:rsidRDefault="000617CD" w:rsidP="001830B4">
      <w:pPr>
        <w:pStyle w:val="2"/>
      </w:pPr>
      <w:bookmarkStart w:id="9" w:name="_Toc107241223"/>
      <w:r w:rsidRPr="0095725A">
        <w:t>5.  Оценка планируемых результатов обучения</w:t>
      </w:r>
      <w:bookmarkEnd w:id="9"/>
    </w:p>
    <w:p w14:paraId="3CB55BDE" w14:textId="77777777" w:rsidR="000617CD" w:rsidRPr="0095725A" w:rsidRDefault="000617CD" w:rsidP="001830B4">
      <w:pPr>
        <w:pStyle w:val="2"/>
      </w:pPr>
      <w:bookmarkStart w:id="10" w:name="_Toc107241224"/>
      <w:r w:rsidRPr="0095725A">
        <w:t>5.1. Система оценивания</w:t>
      </w:r>
      <w:bookmarkEnd w:id="10"/>
    </w:p>
    <w:p w14:paraId="149221A7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367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18"/>
        <w:gridCol w:w="1511"/>
        <w:gridCol w:w="1332"/>
      </w:tblGrid>
      <w:tr w:rsidR="000617CD" w:rsidRPr="0095725A" w14:paraId="29949047" w14:textId="77777777" w:rsidTr="00A907C9">
        <w:trPr>
          <w:jc w:val="center"/>
        </w:trPr>
        <w:tc>
          <w:tcPr>
            <w:tcW w:w="2928" w:type="pct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14:paraId="4521C5F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2072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3BB4FE8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iCs/>
                <w:sz w:val="24"/>
                <w:szCs w:val="24"/>
              </w:rPr>
              <w:t>Макс. количество баллов</w:t>
            </w:r>
          </w:p>
        </w:tc>
      </w:tr>
      <w:tr w:rsidR="000617CD" w:rsidRPr="0095725A" w14:paraId="25319971" w14:textId="77777777" w:rsidTr="00A907C9">
        <w:trPr>
          <w:trHeight w:val="286"/>
          <w:jc w:val="center"/>
        </w:trPr>
        <w:tc>
          <w:tcPr>
            <w:tcW w:w="292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36FBF7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</w:tcPr>
          <w:p w14:paraId="311149F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iCs/>
                <w:sz w:val="24"/>
                <w:szCs w:val="24"/>
              </w:rPr>
              <w:t>За одну работу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14:paraId="7F4F6DB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0617CD" w:rsidRPr="0095725A" w14:paraId="3E506F2C" w14:textId="77777777" w:rsidTr="00A907C9">
        <w:trPr>
          <w:trHeight w:val="286"/>
          <w:jc w:val="center"/>
        </w:trPr>
        <w:tc>
          <w:tcPr>
            <w:tcW w:w="292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7AD85D4A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Текущий контроль: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FC689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15F049E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7CD" w:rsidRPr="0095725A" w14:paraId="60F85B9C" w14:textId="77777777" w:rsidTr="00A907C9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2EC5CAAB" w14:textId="77777777" w:rsidR="000617CD" w:rsidRPr="0095725A" w:rsidRDefault="000617CD" w:rsidP="00CA33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  - </w:t>
            </w:r>
            <w:r w:rsidR="00CA338E">
              <w:rPr>
                <w:rFonts w:ascii="Times New Roman" w:hAnsi="Times New Roman"/>
                <w:bCs/>
                <w:sz w:val="24"/>
                <w:szCs w:val="24"/>
              </w:rPr>
              <w:t>выступление с реферативным докладом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CDA3C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5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234D2104" w14:textId="77777777" w:rsidR="000617CD" w:rsidRPr="0095725A" w:rsidRDefault="00CA338E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17CD"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0 баллов </w:t>
            </w:r>
          </w:p>
        </w:tc>
      </w:tr>
      <w:tr w:rsidR="000617CD" w:rsidRPr="0095725A" w14:paraId="51CDF716" w14:textId="77777777" w:rsidTr="00A907C9">
        <w:trPr>
          <w:trHeight w:val="214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32DF629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  - участие в дискуссии на семинаре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6ECF0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5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564C8D1A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10 баллов</w:t>
            </w:r>
          </w:p>
        </w:tc>
      </w:tr>
      <w:tr w:rsidR="000617CD" w:rsidRPr="0095725A" w14:paraId="63F3EB64" w14:textId="77777777" w:rsidTr="00A907C9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658CDC42" w14:textId="77777777" w:rsidR="000617CD" w:rsidRPr="0095725A" w:rsidRDefault="000617CD" w:rsidP="00CA33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  - </w:t>
            </w:r>
            <w:r w:rsidR="00CA338E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C4F0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10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349219C8" w14:textId="77777777" w:rsidR="000617CD" w:rsidRPr="0095725A" w:rsidRDefault="00CA338E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17CD" w:rsidRPr="0095725A">
              <w:rPr>
                <w:rFonts w:ascii="Times New Roman" w:hAnsi="Times New Roman"/>
                <w:bCs/>
                <w:sz w:val="24"/>
                <w:szCs w:val="24"/>
              </w:rPr>
              <w:t>0 баллов</w:t>
            </w:r>
          </w:p>
        </w:tc>
      </w:tr>
      <w:tr w:rsidR="00CA338E" w:rsidRPr="0095725A" w14:paraId="4CA42592" w14:textId="77777777" w:rsidTr="00A907C9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1F9A3E16" w14:textId="77777777" w:rsidR="00CA338E" w:rsidRPr="0095725A" w:rsidRDefault="00CA338E" w:rsidP="00CA33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участие в разборе кейсов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C94E6" w14:textId="77777777" w:rsidR="00CA338E" w:rsidRPr="0095725A" w:rsidRDefault="00CA338E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5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43F943A0" w14:textId="77777777" w:rsidR="00CA338E" w:rsidRDefault="00CA338E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10 баллов</w:t>
            </w:r>
          </w:p>
        </w:tc>
      </w:tr>
      <w:tr w:rsidR="000617CD" w:rsidRPr="0095725A" w14:paraId="64C830C8" w14:textId="77777777" w:rsidTr="00A907C9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4220B7" w14:textId="77777777" w:rsidR="000617CD" w:rsidRPr="0095725A" w:rsidRDefault="000617CD" w:rsidP="00CA33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  - контрольная работа 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EDDBAF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10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117BD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10 баллов</w:t>
            </w:r>
          </w:p>
        </w:tc>
      </w:tr>
      <w:tr w:rsidR="000617CD" w:rsidRPr="0095725A" w14:paraId="7D1BDEF0" w14:textId="77777777" w:rsidTr="00A907C9">
        <w:trPr>
          <w:jc w:val="center"/>
        </w:trPr>
        <w:tc>
          <w:tcPr>
            <w:tcW w:w="2928" w:type="pct"/>
            <w:tcBorders>
              <w:top w:val="double" w:sz="4" w:space="0" w:color="auto"/>
              <w:bottom w:val="double" w:sz="4" w:space="0" w:color="auto"/>
            </w:tcBorders>
          </w:tcPr>
          <w:p w14:paraId="6F044E6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Промежуточная аттестация </w:t>
            </w:r>
          </w:p>
          <w:p w14:paraId="1340DF40" w14:textId="77777777" w:rsidR="000617CD" w:rsidRPr="0095725A" w:rsidRDefault="00CA338E" w:rsidP="008F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01" w:type="pct"/>
            <w:tcBorders>
              <w:top w:val="double" w:sz="4" w:space="0" w:color="auto"/>
              <w:bottom w:val="double" w:sz="4" w:space="0" w:color="auto"/>
            </w:tcBorders>
          </w:tcPr>
          <w:p w14:paraId="3AC14A4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double" w:sz="4" w:space="0" w:color="auto"/>
              <w:bottom w:val="double" w:sz="4" w:space="0" w:color="auto"/>
            </w:tcBorders>
          </w:tcPr>
          <w:p w14:paraId="244B7031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>40 баллов</w:t>
            </w:r>
          </w:p>
        </w:tc>
      </w:tr>
      <w:tr w:rsidR="000617CD" w:rsidRPr="0095725A" w14:paraId="038F819C" w14:textId="77777777" w:rsidTr="00A907C9">
        <w:trPr>
          <w:jc w:val="center"/>
        </w:trPr>
        <w:tc>
          <w:tcPr>
            <w:tcW w:w="2928" w:type="pct"/>
            <w:tcBorders>
              <w:top w:val="double" w:sz="4" w:space="0" w:color="auto"/>
              <w:bottom w:val="double" w:sz="4" w:space="0" w:color="auto"/>
            </w:tcBorders>
          </w:tcPr>
          <w:p w14:paraId="3144A6E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iCs/>
                <w:sz w:val="24"/>
                <w:szCs w:val="24"/>
              </w:rPr>
              <w:t>Итого за семестр</w:t>
            </w: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 (дисциплину)</w:t>
            </w:r>
          </w:p>
          <w:p w14:paraId="31C3E6BA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1101" w:type="pct"/>
            <w:tcBorders>
              <w:top w:val="double" w:sz="4" w:space="0" w:color="auto"/>
              <w:bottom w:val="double" w:sz="4" w:space="0" w:color="auto"/>
            </w:tcBorders>
          </w:tcPr>
          <w:p w14:paraId="43773C3F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double" w:sz="4" w:space="0" w:color="auto"/>
              <w:bottom w:val="double" w:sz="4" w:space="0" w:color="auto"/>
            </w:tcBorders>
          </w:tcPr>
          <w:p w14:paraId="504F0C16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Cs/>
                <w:sz w:val="24"/>
                <w:szCs w:val="24"/>
              </w:rPr>
              <w:t xml:space="preserve">100 баллов </w:t>
            </w:r>
          </w:p>
        </w:tc>
      </w:tr>
    </w:tbl>
    <w:p w14:paraId="336BFA71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 xml:space="preserve"> </w:t>
      </w:r>
    </w:p>
    <w:p w14:paraId="50738070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14:paraId="7A133C26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217"/>
        <w:gridCol w:w="3577"/>
        <w:gridCol w:w="2033"/>
        <w:gridCol w:w="1517"/>
      </w:tblGrid>
      <w:tr w:rsidR="000617CD" w:rsidRPr="0095725A" w14:paraId="1417881D" w14:textId="77777777" w:rsidTr="00A907C9">
        <w:trPr>
          <w:trHeight w:val="233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7A7C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100-балльная шкала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CA7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Традиционная шкала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8595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Шкала 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ECTS</w:t>
            </w:r>
          </w:p>
        </w:tc>
      </w:tr>
      <w:tr w:rsidR="000617CD" w:rsidRPr="0095725A" w14:paraId="27CAF243" w14:textId="77777777" w:rsidTr="00A907C9">
        <w:trPr>
          <w:trHeight w:val="16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71FC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5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 – 100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C42" w14:textId="77777777" w:rsidR="000617CD" w:rsidRPr="0095725A" w:rsidRDefault="002F48F4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="000617CD" w:rsidRPr="0095725A">
              <w:rPr>
                <w:rFonts w:ascii="Times New Roman" w:hAnsi="Times New Roman"/>
                <w:iCs/>
                <w:sz w:val="24"/>
                <w:szCs w:val="24"/>
              </w:rPr>
              <w:t>тлично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AF2E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F3F622F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зачтено</w:t>
            </w:r>
          </w:p>
          <w:p w14:paraId="7DA68341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612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</w:t>
            </w:r>
          </w:p>
        </w:tc>
      </w:tr>
      <w:tr w:rsidR="000617CD" w:rsidRPr="0095725A" w14:paraId="00F3B176" w14:textId="77777777" w:rsidTr="00A907C9">
        <w:trPr>
          <w:trHeight w:val="2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B20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83 – 9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BD0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DE19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6656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</w:t>
            </w:r>
          </w:p>
        </w:tc>
      </w:tr>
      <w:tr w:rsidR="000617CD" w:rsidRPr="0095725A" w14:paraId="0C137FB3" w14:textId="77777777" w:rsidTr="00A907C9">
        <w:trPr>
          <w:trHeight w:val="1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A28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68 – 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8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AC2" w14:textId="77777777" w:rsidR="000617CD" w:rsidRPr="0095725A" w:rsidRDefault="002F48F4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r w:rsidR="000617CD" w:rsidRPr="0095725A">
              <w:rPr>
                <w:rFonts w:ascii="Times New Roman" w:hAnsi="Times New Roman"/>
                <w:iCs/>
                <w:sz w:val="24"/>
                <w:szCs w:val="24"/>
              </w:rPr>
              <w:t>орошо</w:t>
            </w: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812A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11CC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</w:p>
        </w:tc>
      </w:tr>
      <w:tr w:rsidR="000617CD" w:rsidRPr="0095725A" w14:paraId="4961CE72" w14:textId="77777777" w:rsidTr="00A907C9">
        <w:trPr>
          <w:trHeight w:val="262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BF8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5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6 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–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A583" w14:textId="77777777" w:rsidR="000617CD" w:rsidRPr="0095725A" w:rsidRDefault="002F48F4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="000617CD" w:rsidRPr="0095725A">
              <w:rPr>
                <w:rFonts w:ascii="Times New Roman" w:hAnsi="Times New Roman"/>
                <w:iCs/>
                <w:sz w:val="24"/>
                <w:szCs w:val="24"/>
              </w:rPr>
              <w:t>довлетворительно</w:t>
            </w: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7C03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6ED0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D</w:t>
            </w:r>
          </w:p>
        </w:tc>
      </w:tr>
      <w:tr w:rsidR="000617CD" w:rsidRPr="0095725A" w14:paraId="19068780" w14:textId="77777777" w:rsidTr="00A907C9">
        <w:trPr>
          <w:trHeight w:val="17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BDAF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5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0 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–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5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D5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A2F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396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</w:p>
        </w:tc>
      </w:tr>
      <w:tr w:rsidR="000617CD" w:rsidRPr="0095725A" w14:paraId="7D459165" w14:textId="77777777" w:rsidTr="00A907C9">
        <w:trPr>
          <w:trHeight w:val="27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E8A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20 – 49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4BFE" w14:textId="77777777" w:rsidR="000617CD" w:rsidRPr="0095725A" w:rsidRDefault="002F48F4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="000617CD" w:rsidRPr="0095725A">
              <w:rPr>
                <w:rFonts w:ascii="Times New Roman" w:hAnsi="Times New Roman"/>
                <w:iCs/>
                <w:sz w:val="24"/>
                <w:szCs w:val="24"/>
              </w:rPr>
              <w:t>еудовлетворительно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318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не зачтено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00B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FX</w:t>
            </w:r>
          </w:p>
        </w:tc>
      </w:tr>
      <w:tr w:rsidR="000617CD" w:rsidRPr="0095725A" w14:paraId="2C53B8A3" w14:textId="77777777" w:rsidTr="00A907C9">
        <w:trPr>
          <w:trHeight w:val="171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7F3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0 – 19</w:t>
            </w:r>
          </w:p>
        </w:tc>
        <w:tc>
          <w:tcPr>
            <w:tcW w:w="1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A3A7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E037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757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</w:p>
        </w:tc>
      </w:tr>
    </w:tbl>
    <w:p w14:paraId="22DF0B80" w14:textId="77777777" w:rsidR="000617CD" w:rsidRPr="00E37304" w:rsidRDefault="000617CD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C8EF83" w14:textId="77777777" w:rsidR="00E37304" w:rsidRPr="00E37304" w:rsidRDefault="00E37304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 xml:space="preserve">Требования и методика оценки выполнения </w:t>
      </w:r>
      <w:r w:rsidRPr="00E37304">
        <w:rPr>
          <w:rFonts w:ascii="Times New Roman" w:hAnsi="Times New Roman"/>
          <w:b/>
          <w:bCs/>
          <w:sz w:val="24"/>
          <w:szCs w:val="24"/>
        </w:rPr>
        <w:t>тестовых заданий</w:t>
      </w:r>
    </w:p>
    <w:p w14:paraId="74994F66" w14:textId="77777777" w:rsidR="00E37304" w:rsidRPr="00E37304" w:rsidRDefault="00E37304" w:rsidP="00E3730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ответ, однако в некоторых заданиях правильных ответов может быть и два.</w:t>
      </w:r>
    </w:p>
    <w:p w14:paraId="388801F4" w14:textId="77777777" w:rsidR="00E37304" w:rsidRPr="00E37304" w:rsidRDefault="00E37304" w:rsidP="00E3730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lastRenderedPageBreak/>
        <w:t>Время заполнения - около 10-20 минут</w:t>
      </w:r>
    </w:p>
    <w:p w14:paraId="54BFB7E5" w14:textId="77777777" w:rsidR="00E37304" w:rsidRPr="00E37304" w:rsidRDefault="00E37304" w:rsidP="00E3730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 w:rsidRPr="00E37304">
        <w:rPr>
          <w:rFonts w:ascii="Times New Roman" w:hAnsi="Times New Roman"/>
          <w:sz w:val="24"/>
          <w:szCs w:val="24"/>
        </w:rPr>
        <w:t>вопросы, для того, чтобы</w:t>
      </w:r>
      <w:proofErr w:type="gramEnd"/>
      <w:r w:rsidRPr="00E37304">
        <w:rPr>
          <w:rFonts w:ascii="Times New Roman" w:hAnsi="Times New Roman"/>
          <w:sz w:val="24"/>
          <w:szCs w:val="24"/>
        </w:rPr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</w:t>
      </w:r>
      <w:proofErr w:type="gramStart"/>
      <w:r w:rsidRPr="00E37304">
        <w:rPr>
          <w:rFonts w:ascii="Times New Roman" w:hAnsi="Times New Roman"/>
          <w:sz w:val="24"/>
          <w:szCs w:val="24"/>
        </w:rPr>
        <w:t>Б  или</w:t>
      </w:r>
      <w:proofErr w:type="gramEnd"/>
      <w:r w:rsidRPr="00E37304">
        <w:rPr>
          <w:rFonts w:ascii="Times New Roman" w:hAnsi="Times New Roman"/>
          <w:sz w:val="24"/>
          <w:szCs w:val="24"/>
        </w:rPr>
        <w:t xml:space="preserve"> В. Студентов предупреждают, что правильных ответов может быть больше, чем один, а также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</w:t>
      </w:r>
    </w:p>
    <w:p w14:paraId="59FEA641" w14:textId="77777777" w:rsidR="00E37304" w:rsidRPr="00E37304" w:rsidRDefault="00E37304" w:rsidP="00E3730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 Зачеркнутый или переправленный ответ не засчитывается. </w:t>
      </w:r>
    </w:p>
    <w:p w14:paraId="193CF231" w14:textId="77777777" w:rsidR="00E37304" w:rsidRPr="00E37304" w:rsidRDefault="00E37304" w:rsidP="00E3730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2240ED4" w14:textId="77777777" w:rsidR="00E37304" w:rsidRPr="00E37304" w:rsidRDefault="00E37304" w:rsidP="00E3730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Оценка результатов выносится по следующим критериям:</w:t>
      </w: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5"/>
        <w:gridCol w:w="4658"/>
      </w:tblGrid>
      <w:tr w:rsidR="00E37304" w:rsidRPr="00E37304" w14:paraId="6FFDFF7D" w14:textId="77777777" w:rsidTr="002F48F4">
        <w:trPr>
          <w:trHeight w:val="25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A5D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9957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Баллы для оценки теста </w:t>
            </w:r>
          </w:p>
          <w:p w14:paraId="6AAC5321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04" w:rsidRPr="00E37304" w14:paraId="2DF86BF5" w14:textId="77777777" w:rsidTr="002F48F4">
        <w:trPr>
          <w:trHeight w:val="244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AD4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90 – 100% решенных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A0EC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5 баллов</w:t>
            </w:r>
          </w:p>
        </w:tc>
      </w:tr>
      <w:tr w:rsidR="00E37304" w:rsidRPr="00E37304" w14:paraId="53B0009F" w14:textId="77777777" w:rsidTr="002F48F4">
        <w:trPr>
          <w:trHeight w:val="25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0E6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80 – 90 % решенных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588E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4 балл</w:t>
            </w:r>
          </w:p>
        </w:tc>
      </w:tr>
      <w:tr w:rsidR="00E37304" w:rsidRPr="00E37304" w14:paraId="59A62F9D" w14:textId="77777777" w:rsidTr="002F48F4">
        <w:trPr>
          <w:trHeight w:val="244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714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70 – 80 % решенных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12A6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3 балл</w:t>
            </w:r>
          </w:p>
        </w:tc>
      </w:tr>
      <w:tr w:rsidR="00E37304" w:rsidRPr="00E37304" w14:paraId="5A7AA0C3" w14:textId="77777777" w:rsidTr="002F48F4">
        <w:trPr>
          <w:trHeight w:val="25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48C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70 – 60 % решенных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08E3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E37304" w:rsidRPr="00E37304" w14:paraId="2EE38DD6" w14:textId="77777777" w:rsidTr="002F48F4">
        <w:trPr>
          <w:trHeight w:val="244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50CE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 xml:space="preserve">60 – 50 % решенных заданий 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B1E6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балл </w:t>
            </w:r>
          </w:p>
        </w:tc>
      </w:tr>
      <w:tr w:rsidR="00E37304" w:rsidRPr="00E37304" w14:paraId="04BBFEC4" w14:textId="77777777" w:rsidTr="002F48F4">
        <w:trPr>
          <w:trHeight w:val="25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6F1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Менее 50% решенных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157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0 баллов</w:t>
            </w:r>
          </w:p>
        </w:tc>
      </w:tr>
    </w:tbl>
    <w:p w14:paraId="3B29559C" w14:textId="77777777" w:rsidR="00E37304" w:rsidRPr="00E37304" w:rsidRDefault="00E37304" w:rsidP="00E3730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BC60230" w14:textId="77777777" w:rsidR="00E37304" w:rsidRPr="00E37304" w:rsidRDefault="00E37304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 xml:space="preserve">Требования и методика оценки </w:t>
      </w:r>
      <w:r w:rsidRPr="00E37304">
        <w:rPr>
          <w:rFonts w:ascii="Times New Roman" w:hAnsi="Times New Roman"/>
          <w:b/>
          <w:bCs/>
          <w:sz w:val="24"/>
          <w:szCs w:val="24"/>
        </w:rPr>
        <w:t>контрольной работы</w:t>
      </w:r>
    </w:p>
    <w:p w14:paraId="364EADFA" w14:textId="77777777" w:rsidR="00E37304" w:rsidRPr="00E37304" w:rsidRDefault="00E37304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6"/>
        <w:gridCol w:w="4610"/>
      </w:tblGrid>
      <w:tr w:rsidR="00E37304" w:rsidRPr="00E37304" w14:paraId="5BA61EED" w14:textId="77777777" w:rsidTr="002F48F4">
        <w:trPr>
          <w:trHeight w:val="528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EB0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8A0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Баллы для оценки итоговой контрольной работы</w:t>
            </w:r>
          </w:p>
        </w:tc>
      </w:tr>
      <w:tr w:rsidR="00E37304" w:rsidRPr="00E37304" w14:paraId="057B8C26" w14:textId="77777777" w:rsidTr="002F48F4">
        <w:trPr>
          <w:trHeight w:val="874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AE9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работа выполнена полностью, в рассуждениях и обосновании нет пробелов или ошибок, возможна некоторая неточность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73D5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40-30 баллов</w:t>
            </w:r>
          </w:p>
        </w:tc>
      </w:tr>
      <w:tr w:rsidR="00E37304" w:rsidRPr="00E37304" w14:paraId="25FE687E" w14:textId="77777777" w:rsidTr="002F48F4">
        <w:trPr>
          <w:trHeight w:val="883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3224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задание выполнено полностью, но обоснование содержания и выводов недостаточны, но рассуждения верны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92F4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20-10 баллов</w:t>
            </w:r>
          </w:p>
        </w:tc>
      </w:tr>
      <w:tr w:rsidR="00E37304" w:rsidRPr="00E37304" w14:paraId="14D47990" w14:textId="77777777" w:rsidTr="002F48F4">
        <w:trPr>
          <w:trHeight w:val="182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90D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sz w:val="24"/>
                <w:szCs w:val="24"/>
              </w:rPr>
              <w:t>задание выполнено не полностью и/или допущены множественные ошибки и неточности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A1F1" w14:textId="77777777" w:rsidR="00E37304" w:rsidRPr="00E37304" w:rsidRDefault="00E37304" w:rsidP="00E37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304">
              <w:rPr>
                <w:rFonts w:ascii="Times New Roman" w:hAnsi="Times New Roman"/>
                <w:b/>
                <w:bCs/>
                <w:sz w:val="24"/>
                <w:szCs w:val="24"/>
              </w:rPr>
              <w:t>Менее 10 баллов</w:t>
            </w:r>
          </w:p>
        </w:tc>
      </w:tr>
    </w:tbl>
    <w:p w14:paraId="36484914" w14:textId="77777777" w:rsidR="00E37304" w:rsidRPr="00E37304" w:rsidRDefault="00E37304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284DD9" w14:textId="77777777" w:rsidR="00E37304" w:rsidRPr="00E37304" w:rsidRDefault="00E37304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 xml:space="preserve">Требования и методика оценки </w:t>
      </w:r>
      <w:r w:rsidRPr="00E37304">
        <w:rPr>
          <w:rFonts w:ascii="Times New Roman" w:hAnsi="Times New Roman"/>
          <w:b/>
          <w:bCs/>
          <w:sz w:val="24"/>
          <w:szCs w:val="24"/>
        </w:rPr>
        <w:t xml:space="preserve">реферативного доклада: </w:t>
      </w:r>
    </w:p>
    <w:p w14:paraId="3B3F3F8B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тема освещена в работе глубоко и всесторонне, обстоятельно проанализированы вопросы темы, сделаны необхо</w:t>
      </w:r>
      <w:r w:rsidRPr="00E37304">
        <w:rPr>
          <w:rFonts w:ascii="Times New Roman" w:hAnsi="Times New Roman"/>
          <w:sz w:val="24"/>
          <w:szCs w:val="24"/>
        </w:rPr>
        <w:softHyphen/>
        <w:t>димые выводы, работа оформлена по всем технико-орфографическим правилам. Студент связал рассмотренный материал с практикой своей будущей профессиональной деятельности – 5-4 баллов.</w:t>
      </w:r>
    </w:p>
    <w:p w14:paraId="04759CCE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3-2 балла.</w:t>
      </w:r>
    </w:p>
    <w:p w14:paraId="2F0D2E21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lastRenderedPageBreak/>
        <w:t>студент в целом правильно определил узловые вопросы темы, но недостаточно полно раскрыл их содержание, имеются недостатки в оформлении работы – 1 балл.</w:t>
      </w:r>
    </w:p>
    <w:p w14:paraId="27AF70AC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</w:t>
      </w:r>
    </w:p>
    <w:p w14:paraId="1082314E" w14:textId="77777777" w:rsidR="00E37304" w:rsidRPr="00E37304" w:rsidRDefault="00E37304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AA475D" w14:textId="77777777" w:rsidR="00E37304" w:rsidRPr="00E37304" w:rsidRDefault="00E37304" w:rsidP="00E373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 xml:space="preserve">Требования и методика оценки </w:t>
      </w:r>
      <w:r w:rsidRPr="00E37304">
        <w:rPr>
          <w:rFonts w:ascii="Times New Roman" w:hAnsi="Times New Roman"/>
          <w:b/>
          <w:bCs/>
          <w:sz w:val="24"/>
          <w:szCs w:val="24"/>
        </w:rPr>
        <w:t>участия в групповом обсуждении</w:t>
      </w:r>
    </w:p>
    <w:p w14:paraId="3880A64F" w14:textId="77777777" w:rsidR="00E37304" w:rsidRPr="00E37304" w:rsidRDefault="00E37304" w:rsidP="00E37304">
      <w:pPr>
        <w:pStyle w:val="af2"/>
        <w:spacing w:before="0" w:beforeAutospacing="0" w:after="0" w:afterAutospacing="0"/>
        <w:ind w:firstLine="709"/>
        <w:jc w:val="both"/>
      </w:pPr>
    </w:p>
    <w:p w14:paraId="3A78F15A" w14:textId="77777777" w:rsidR="00E37304" w:rsidRPr="00E37304" w:rsidRDefault="00E37304" w:rsidP="00E37304">
      <w:pPr>
        <w:pStyle w:val="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E37304">
        <w:rPr>
          <w:rFonts w:ascii="Times New Roman" w:hAnsi="Times New Roman" w:cs="Times New Roman"/>
        </w:rPr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</w:t>
      </w:r>
    </w:p>
    <w:p w14:paraId="4CCFDC91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4 балла.</w:t>
      </w:r>
    </w:p>
    <w:p w14:paraId="5D4D7C78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</w:t>
      </w:r>
    </w:p>
    <w:p w14:paraId="00ACE09D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</w:t>
      </w:r>
    </w:p>
    <w:p w14:paraId="0331926C" w14:textId="77777777" w:rsidR="00E37304" w:rsidRPr="00E37304" w:rsidRDefault="00E37304" w:rsidP="00E3730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304">
        <w:rPr>
          <w:rFonts w:ascii="Times New Roman" w:hAnsi="Times New Roman"/>
          <w:sz w:val="24"/>
          <w:szCs w:val="24"/>
        </w:rPr>
        <w:t>Обучающийся показал некоторую активность, сделал попытки аргументировать свою позицию, но допустил ряд ошибок. – 1 балл.</w:t>
      </w:r>
    </w:p>
    <w:p w14:paraId="1FCAF33B" w14:textId="77777777" w:rsidR="000617CD" w:rsidRPr="0095725A" w:rsidRDefault="000617CD" w:rsidP="001830B4">
      <w:pPr>
        <w:pStyle w:val="2"/>
      </w:pPr>
      <w:r w:rsidRPr="0095725A">
        <w:br w:type="page"/>
      </w:r>
      <w:bookmarkStart w:id="11" w:name="_Toc107241225"/>
      <w:r w:rsidRPr="0095725A">
        <w:lastRenderedPageBreak/>
        <w:t>5.</w:t>
      </w:r>
      <w:proofErr w:type="gramStart"/>
      <w:r w:rsidRPr="0095725A">
        <w:t>2.Критерии</w:t>
      </w:r>
      <w:proofErr w:type="gramEnd"/>
      <w:r w:rsidRPr="0095725A">
        <w:t xml:space="preserve"> выставления оценки по дисциплине</w:t>
      </w:r>
      <w:bookmarkEnd w:id="11"/>
      <w:r w:rsidRPr="0095725A">
        <w:t xml:space="preserve"> </w:t>
      </w:r>
    </w:p>
    <w:p w14:paraId="47E1F409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5953"/>
      </w:tblGrid>
      <w:tr w:rsidR="000617CD" w:rsidRPr="0095725A" w14:paraId="35A8536B" w14:textId="77777777" w:rsidTr="00A907C9">
        <w:trPr>
          <w:tblHeader/>
        </w:trPr>
        <w:tc>
          <w:tcPr>
            <w:tcW w:w="1560" w:type="dxa"/>
            <w:shd w:val="clear" w:color="auto" w:fill="auto"/>
          </w:tcPr>
          <w:p w14:paraId="425BE76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Баллы/ Шкала </w:t>
            </w: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ECTS</w:t>
            </w:r>
          </w:p>
        </w:tc>
        <w:tc>
          <w:tcPr>
            <w:tcW w:w="2126" w:type="dxa"/>
            <w:shd w:val="clear" w:color="auto" w:fill="auto"/>
          </w:tcPr>
          <w:p w14:paraId="5AC952C0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по дисциплине</w:t>
            </w:r>
          </w:p>
          <w:p w14:paraId="7878850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auto"/>
          </w:tcPr>
          <w:p w14:paraId="4293A83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 результатов обучения по дисциплине</w:t>
            </w:r>
          </w:p>
        </w:tc>
      </w:tr>
      <w:tr w:rsidR="000617CD" w:rsidRPr="0095725A" w14:paraId="6580B7AC" w14:textId="77777777" w:rsidTr="00A907C9">
        <w:trPr>
          <w:trHeight w:val="705"/>
        </w:trPr>
        <w:tc>
          <w:tcPr>
            <w:tcW w:w="1560" w:type="dxa"/>
            <w:shd w:val="clear" w:color="auto" w:fill="auto"/>
          </w:tcPr>
          <w:p w14:paraId="1594EDC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100-83/</w:t>
            </w:r>
          </w:p>
          <w:p w14:paraId="0D722D0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proofErr w:type="gramStart"/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A,B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14:paraId="7036418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«отлично»/</w:t>
            </w:r>
          </w:p>
          <w:p w14:paraId="6C7DC085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«зачтено (отлично)»/</w:t>
            </w:r>
          </w:p>
          <w:p w14:paraId="2F4FA9BA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«зачтено»</w:t>
            </w:r>
          </w:p>
          <w:p w14:paraId="1E2EFE5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auto"/>
          </w:tcPr>
          <w:p w14:paraId="0BE02B2C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31E4E91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решением  задач</w:t>
            </w:r>
            <w:proofErr w:type="gramEnd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35CFC4DE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Свободно ориентируется в учебной и профессиональной литературе. </w:t>
            </w:r>
          </w:p>
          <w:p w14:paraId="7EC04F7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2B65C4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18FE0E8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0617CD" w:rsidRPr="0095725A" w14:paraId="71FAF415" w14:textId="77777777" w:rsidTr="00A907C9">
        <w:trPr>
          <w:trHeight w:val="1649"/>
        </w:trPr>
        <w:tc>
          <w:tcPr>
            <w:tcW w:w="1560" w:type="dxa"/>
            <w:shd w:val="clear" w:color="auto" w:fill="auto"/>
          </w:tcPr>
          <w:p w14:paraId="16131EC6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82-68/</w:t>
            </w:r>
          </w:p>
          <w:p w14:paraId="76904ADF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</w:p>
        </w:tc>
        <w:tc>
          <w:tcPr>
            <w:tcW w:w="2126" w:type="dxa"/>
            <w:shd w:val="clear" w:color="auto" w:fill="auto"/>
          </w:tcPr>
          <w:p w14:paraId="18954F0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«хорошо»/</w:t>
            </w:r>
          </w:p>
          <w:p w14:paraId="330505A0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«зачтено (хорошо)»/</w:t>
            </w:r>
          </w:p>
          <w:p w14:paraId="62B5954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«зачтено»</w:t>
            </w:r>
          </w:p>
        </w:tc>
        <w:tc>
          <w:tcPr>
            <w:tcW w:w="5953" w:type="dxa"/>
            <w:shd w:val="clear" w:color="auto" w:fill="auto"/>
          </w:tcPr>
          <w:p w14:paraId="6B2DA46E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и по существу</w:t>
            </w:r>
            <w:proofErr w:type="gramEnd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5109FAA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06E1F20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Достаточно хорошо ориентируется в учебной и профессиональной литературе. </w:t>
            </w:r>
          </w:p>
          <w:p w14:paraId="250F893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010723A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Компетенции, закреплённые за дисциплиной, сформированы на уровне – «</w:t>
            </w:r>
            <w:r w:rsidRPr="0095725A">
              <w:rPr>
                <w:rFonts w:ascii="Times New Roman" w:hAnsi="Times New Roman"/>
                <w:sz w:val="24"/>
                <w:szCs w:val="24"/>
              </w:rPr>
              <w:t>хороший</w:t>
            </w:r>
            <w:r w:rsidRPr="0095725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9572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617CD" w:rsidRPr="0095725A" w14:paraId="1E3DEBE8" w14:textId="77777777" w:rsidTr="00A907C9">
        <w:trPr>
          <w:trHeight w:val="1407"/>
        </w:trPr>
        <w:tc>
          <w:tcPr>
            <w:tcW w:w="1560" w:type="dxa"/>
            <w:shd w:val="clear" w:color="auto" w:fill="auto"/>
          </w:tcPr>
          <w:p w14:paraId="4372C1B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67-50/</w:t>
            </w:r>
          </w:p>
          <w:p w14:paraId="247F5018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D,E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14:paraId="433079C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«удовлетвори-</w:t>
            </w:r>
            <w:proofErr w:type="spellStart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тельно</w:t>
            </w:r>
            <w:proofErr w:type="spellEnd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»/</w:t>
            </w:r>
          </w:p>
          <w:p w14:paraId="35BD28C1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«зачтено (удовлетвори-</w:t>
            </w:r>
            <w:proofErr w:type="spellStart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тельно</w:t>
            </w:r>
            <w:proofErr w:type="spellEnd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)»/</w:t>
            </w:r>
          </w:p>
          <w:p w14:paraId="34D13CF2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«зачтено»</w:t>
            </w:r>
          </w:p>
        </w:tc>
        <w:tc>
          <w:tcPr>
            <w:tcW w:w="5953" w:type="dxa"/>
            <w:shd w:val="clear" w:color="auto" w:fill="auto"/>
          </w:tcPr>
          <w:p w14:paraId="5A1BD8AB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79540045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269B4357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достаточный уровень знания </w:t>
            </w:r>
            <w:proofErr w:type="gramStart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учебной  литературы</w:t>
            </w:r>
            <w:proofErr w:type="gramEnd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 по дисциплине.</w:t>
            </w:r>
          </w:p>
          <w:p w14:paraId="2D732637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58DDC01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Компетенции, закреплённые за дисциплиной, сформированы на уровне – «достаточный</w:t>
            </w:r>
            <w:r w:rsidRPr="0095725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9572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617CD" w:rsidRPr="0095725A" w14:paraId="5C9D7457" w14:textId="77777777" w:rsidTr="00A907C9">
        <w:trPr>
          <w:trHeight w:val="415"/>
        </w:trPr>
        <w:tc>
          <w:tcPr>
            <w:tcW w:w="1560" w:type="dxa"/>
            <w:shd w:val="clear" w:color="auto" w:fill="auto"/>
          </w:tcPr>
          <w:p w14:paraId="488FD91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49-0/</w:t>
            </w:r>
          </w:p>
          <w:p w14:paraId="5187BE23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proofErr w:type="gramStart"/>
            <w:r w:rsidRPr="0095725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F,FX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14:paraId="5F9637CE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«неудовлетворительно»/</w:t>
            </w:r>
          </w:p>
          <w:p w14:paraId="20E7B3A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не зачтено</w:t>
            </w:r>
          </w:p>
        </w:tc>
        <w:tc>
          <w:tcPr>
            <w:tcW w:w="5953" w:type="dxa"/>
            <w:shd w:val="clear" w:color="auto" w:fill="auto"/>
          </w:tcPr>
          <w:p w14:paraId="73E4C584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2A7A58B5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32A9E60E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фрагментарные знания </w:t>
            </w:r>
            <w:proofErr w:type="gramStart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учебной  литературы</w:t>
            </w:r>
            <w:proofErr w:type="gramEnd"/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 по дисциплине.</w:t>
            </w:r>
          </w:p>
          <w:p w14:paraId="3AEB79CF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6ACC20D" w14:textId="77777777" w:rsidR="000617CD" w:rsidRPr="0095725A" w:rsidRDefault="000617CD" w:rsidP="0095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>Компетенции на уровне «достаточный</w:t>
            </w:r>
            <w:r w:rsidRPr="0095725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95725A">
              <w:rPr>
                <w:rFonts w:ascii="Times New Roman" w:hAnsi="Times New Roman"/>
                <w:iCs/>
                <w:sz w:val="24"/>
                <w:szCs w:val="24"/>
              </w:rPr>
              <w:t xml:space="preserve">, закреплённые за дисциплиной, не сформированы. </w:t>
            </w:r>
          </w:p>
        </w:tc>
      </w:tr>
    </w:tbl>
    <w:p w14:paraId="1F85251E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EDBEDF" w14:textId="77777777" w:rsidR="000617CD" w:rsidRPr="0095725A" w:rsidRDefault="000617CD" w:rsidP="001830B4">
      <w:pPr>
        <w:pStyle w:val="2"/>
      </w:pPr>
      <w:bookmarkStart w:id="12" w:name="_Toc107241226"/>
      <w:r w:rsidRPr="0095725A">
        <w:t xml:space="preserve">5.3. Оценочные средства (материалы) для текущего контроля успеваемости, промежуточной аттестации обучающихся по </w:t>
      </w:r>
      <w:r w:rsidR="00A50CA5">
        <w:t>дисциплине</w:t>
      </w:r>
      <w:bookmarkEnd w:id="12"/>
    </w:p>
    <w:p w14:paraId="28C05C16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99811F" w14:textId="77777777" w:rsidR="0095725A" w:rsidRPr="008F11DC" w:rsidRDefault="0095725A" w:rsidP="008F11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11DC">
        <w:rPr>
          <w:rFonts w:ascii="Times New Roman" w:hAnsi="Times New Roman"/>
          <w:sz w:val="24"/>
          <w:szCs w:val="24"/>
        </w:rPr>
        <w:t>Перечень примерных тем для составления тестовых заданий</w:t>
      </w:r>
    </w:p>
    <w:p w14:paraId="3CA71092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Закономерности познавательного развития детей в теории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Брунера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Д.С.</w:t>
      </w:r>
    </w:p>
    <w:p w14:paraId="70337F7D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Интеллектуальные обучающие системы.</w:t>
      </w:r>
    </w:p>
    <w:p w14:paraId="02AEBF12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Категориальная организация знаний: семантические сети и пространства.</w:t>
      </w:r>
    </w:p>
    <w:p w14:paraId="04E4D54F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Когнитивно-аналитическая психотерапия.</w:t>
      </w:r>
    </w:p>
    <w:p w14:paraId="59D7DAEB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механизмы психологических защит.</w:t>
      </w:r>
    </w:p>
    <w:p w14:paraId="48F64214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стратегии преодоления стрессов.</w:t>
      </w:r>
    </w:p>
    <w:p w14:paraId="2A51C638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Концепция модульного мозга в эволюционной антропологии.</w:t>
      </w:r>
    </w:p>
    <w:p w14:paraId="1E2E1ABA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Кросс-культурное исследование феноменов Пиаже.</w:t>
      </w:r>
    </w:p>
    <w:p w14:paraId="69C416E0" w14:textId="77777777" w:rsidR="0095725A" w:rsidRPr="0095725A" w:rsidRDefault="0095725A" w:rsidP="0095725A">
      <w:pPr>
        <w:numPr>
          <w:ilvl w:val="0"/>
          <w:numId w:val="20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Мышление и решение задач.</w:t>
      </w:r>
    </w:p>
    <w:p w14:paraId="22AE9041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Мышление и творчество. </w:t>
      </w:r>
    </w:p>
    <w:p w14:paraId="1DE0D147" w14:textId="77777777" w:rsidR="0095725A" w:rsidRPr="0095725A" w:rsidRDefault="0095725A" w:rsidP="0095725A">
      <w:pPr>
        <w:numPr>
          <w:ilvl w:val="0"/>
          <w:numId w:val="20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Мышление и формирование понятий.</w:t>
      </w:r>
    </w:p>
    <w:p w14:paraId="54C94518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Нейробиологические модели познания.</w:t>
      </w:r>
    </w:p>
    <w:p w14:paraId="486C7B51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Обучение как овладение системами кодирования и категоризации информации.</w:t>
      </w:r>
    </w:p>
    <w:p w14:paraId="04C3A4DA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Память: основные подходы и феномены.</w:t>
      </w:r>
    </w:p>
    <w:p w14:paraId="6097EB2D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Сенсорно-перцептивные процессы.</w:t>
      </w:r>
    </w:p>
    <w:p w14:paraId="3F260F17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Сознание. Современные теории сознания.</w:t>
      </w:r>
    </w:p>
    <w:p w14:paraId="321DB4DB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Социальное восприятие </w:t>
      </w:r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как  акт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катеригоризации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. Теория перцептивных гипотез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Брунера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Д.С.</w:t>
      </w:r>
    </w:p>
    <w:p w14:paraId="38B004AF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Структурно-функциональная организация нервно-психической деятельности.</w:t>
      </w:r>
    </w:p>
    <w:p w14:paraId="53B08038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Теория функциональной организации головного мозга Александра Романовича Лурия.</w:t>
      </w:r>
    </w:p>
    <w:p w14:paraId="3533CB99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lastRenderedPageBreak/>
        <w:t>Формирование прототипов у детей.</w:t>
      </w:r>
    </w:p>
    <w:p w14:paraId="1F166B99" w14:textId="77777777" w:rsidR="0095725A" w:rsidRPr="0095725A" w:rsidRDefault="0095725A" w:rsidP="0095725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Метапознание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>: его уровни и компоненты.</w:t>
      </w:r>
    </w:p>
    <w:p w14:paraId="3A2A9D35" w14:textId="77777777" w:rsidR="0095725A" w:rsidRPr="0095725A" w:rsidRDefault="0095725A" w:rsidP="0095725A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FDDBED1" w14:textId="77777777" w:rsidR="0095725A" w:rsidRDefault="0095725A" w:rsidP="008F11D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8F11DC">
        <w:rPr>
          <w:rFonts w:ascii="Times New Roman" w:hAnsi="Times New Roman"/>
          <w:sz w:val="24"/>
          <w:szCs w:val="24"/>
          <w:lang w:eastAsia="ar-SA"/>
        </w:rPr>
        <w:t>Примеры кейсов для самостоятельного решения:</w:t>
      </w:r>
    </w:p>
    <w:p w14:paraId="706052C4" w14:textId="77777777" w:rsidR="0095725A" w:rsidRPr="00B72E6C" w:rsidRDefault="0095725A" w:rsidP="0095725A">
      <w:pPr>
        <w:numPr>
          <w:ilvl w:val="0"/>
          <w:numId w:val="17"/>
        </w:numPr>
        <w:tabs>
          <w:tab w:val="num" w:pos="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>Метод уменьшения различия – проблема хоббитов и орков (Джон Р. Андерсон, С.248-249);</w:t>
      </w:r>
    </w:p>
    <w:p w14:paraId="3A54267C" w14:textId="77777777" w:rsidR="0095725A" w:rsidRPr="00B72E6C" w:rsidRDefault="0095725A" w:rsidP="0095725A">
      <w:pPr>
        <w:numPr>
          <w:ilvl w:val="0"/>
          <w:numId w:val="17"/>
        </w:numPr>
        <w:tabs>
          <w:tab w:val="num" w:pos="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Возможности аналогии при решении проблем – эксперименты Гика и </w:t>
      </w:r>
      <w:proofErr w:type="spellStart"/>
      <w:r w:rsidRPr="00B72E6C">
        <w:rPr>
          <w:rFonts w:ascii="Times New Roman" w:hAnsi="Times New Roman"/>
          <w:sz w:val="24"/>
          <w:szCs w:val="24"/>
          <w:lang w:eastAsia="ar-SA"/>
        </w:rPr>
        <w:t>Холлиоака</w:t>
      </w:r>
      <w:proofErr w:type="spell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(Джон Р. Андерсон, С. 243-244);</w:t>
      </w:r>
    </w:p>
    <w:p w14:paraId="4955317F" w14:textId="77777777" w:rsidR="0095725A" w:rsidRPr="00B72E6C" w:rsidRDefault="0095725A" w:rsidP="0095725A">
      <w:pPr>
        <w:numPr>
          <w:ilvl w:val="0"/>
          <w:numId w:val="17"/>
        </w:numPr>
        <w:tabs>
          <w:tab w:val="num" w:pos="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>Анализ средств и целей – проблема ханойской башни (Джон Р. Андерсон, С. 254-257);</w:t>
      </w:r>
    </w:p>
    <w:p w14:paraId="6458B5CB" w14:textId="77777777" w:rsidR="0095725A" w:rsidRPr="00B72E6C" w:rsidRDefault="0095725A" w:rsidP="0095725A">
      <w:pPr>
        <w:numPr>
          <w:ilvl w:val="0"/>
          <w:numId w:val="17"/>
        </w:numPr>
        <w:tabs>
          <w:tab w:val="num" w:pos="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Функциональная фиксация – проблема со свечей; проблема с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двумя  веревками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(Джон Р. Андерсон, С. 260-261);</w:t>
      </w:r>
    </w:p>
    <w:p w14:paraId="3A4312B9" w14:textId="77777777" w:rsidR="0095725A" w:rsidRPr="00B72E6C" w:rsidRDefault="0095725A" w:rsidP="0095725A">
      <w:pPr>
        <w:numPr>
          <w:ilvl w:val="0"/>
          <w:numId w:val="17"/>
        </w:numPr>
        <w:tabs>
          <w:tab w:val="num" w:pos="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>Влияние инкубации – проблема с дешевым ожерельем (Джон Р. Андерсон, С.267- 268);</w:t>
      </w:r>
    </w:p>
    <w:p w14:paraId="3A322537" w14:textId="77777777" w:rsidR="0095725A" w:rsidRPr="00B72E6C" w:rsidRDefault="0095725A" w:rsidP="0095725A">
      <w:pPr>
        <w:numPr>
          <w:ilvl w:val="0"/>
          <w:numId w:val="17"/>
        </w:numPr>
        <w:tabs>
          <w:tab w:val="num" w:pos="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>Категорический силлогизм (Джон Р. Андерсон, С. 314-317);</w:t>
      </w:r>
    </w:p>
    <w:p w14:paraId="30CA78F0" w14:textId="77777777" w:rsidR="0095725A" w:rsidRPr="00B72E6C" w:rsidRDefault="0095725A" w:rsidP="0095725A">
      <w:pPr>
        <w:numPr>
          <w:ilvl w:val="0"/>
          <w:numId w:val="17"/>
        </w:numPr>
        <w:tabs>
          <w:tab w:val="num" w:pos="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>Индуктивное умозаключение – теорема Байеса (Джон Р. Андерсон, С. 320-322);</w:t>
      </w:r>
    </w:p>
    <w:p w14:paraId="628E4D60" w14:textId="77777777" w:rsidR="0095725A" w:rsidRPr="00B72E6C" w:rsidRDefault="0095725A" w:rsidP="0095725A">
      <w:pPr>
        <w:numPr>
          <w:ilvl w:val="0"/>
          <w:numId w:val="16"/>
        </w:numPr>
        <w:tabs>
          <w:tab w:val="num" w:pos="0"/>
          <w:tab w:val="num" w:pos="36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>Индуктивное умозаключение – пренебрежение базовой нормой (Джон Р. Андерсон, С. 322-324);</w:t>
      </w:r>
    </w:p>
    <w:p w14:paraId="083B52F1" w14:textId="77777777" w:rsidR="0095725A" w:rsidRPr="00B72E6C" w:rsidRDefault="0095725A" w:rsidP="0095725A">
      <w:pPr>
        <w:numPr>
          <w:ilvl w:val="0"/>
          <w:numId w:val="16"/>
        </w:numPr>
        <w:tabs>
          <w:tab w:val="num" w:pos="0"/>
          <w:tab w:val="num" w:pos="36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>Влияние фрейма (Джон Р. Андерсон, С. 333-336);</w:t>
      </w:r>
    </w:p>
    <w:p w14:paraId="66E98CB7" w14:textId="77777777" w:rsidR="0095725A" w:rsidRPr="00B72E6C" w:rsidRDefault="0095725A" w:rsidP="0095725A">
      <w:pPr>
        <w:numPr>
          <w:ilvl w:val="0"/>
          <w:numId w:val="16"/>
        </w:numPr>
        <w:tabs>
          <w:tab w:val="num" w:pos="0"/>
          <w:tab w:val="num" w:pos="36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Оценка вероятностей (Роберт </w:t>
      </w:r>
      <w:proofErr w:type="spellStart"/>
      <w:r w:rsidRPr="00B72E6C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B72E6C">
        <w:rPr>
          <w:rFonts w:ascii="Times New Roman" w:hAnsi="Times New Roman"/>
          <w:sz w:val="24"/>
          <w:szCs w:val="24"/>
          <w:lang w:eastAsia="ar-SA"/>
        </w:rPr>
        <w:t>, С. 484-485);</w:t>
      </w:r>
    </w:p>
    <w:p w14:paraId="28C825EB" w14:textId="77777777" w:rsidR="0095725A" w:rsidRPr="00B72E6C" w:rsidRDefault="0095725A" w:rsidP="0095725A">
      <w:pPr>
        <w:numPr>
          <w:ilvl w:val="0"/>
          <w:numId w:val="16"/>
        </w:numPr>
        <w:tabs>
          <w:tab w:val="num" w:pos="0"/>
          <w:tab w:val="num" w:pos="36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Принятие решений – проделка </w:t>
      </w:r>
      <w:proofErr w:type="spellStart"/>
      <w:r w:rsidRPr="00B72E6C">
        <w:rPr>
          <w:rFonts w:ascii="Times New Roman" w:hAnsi="Times New Roman"/>
          <w:sz w:val="24"/>
          <w:szCs w:val="24"/>
          <w:lang w:eastAsia="ar-SA"/>
        </w:rPr>
        <w:t>Фидо</w:t>
      </w:r>
      <w:proofErr w:type="spell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(Роберт </w:t>
      </w:r>
      <w:proofErr w:type="spellStart"/>
      <w:r w:rsidRPr="00B72E6C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B72E6C">
        <w:rPr>
          <w:rFonts w:ascii="Times New Roman" w:hAnsi="Times New Roman"/>
          <w:sz w:val="24"/>
          <w:szCs w:val="24"/>
          <w:lang w:eastAsia="ar-SA"/>
        </w:rPr>
        <w:t>, С.491);</w:t>
      </w:r>
    </w:p>
    <w:p w14:paraId="21636F41" w14:textId="77777777" w:rsidR="0095725A" w:rsidRPr="00B72E6C" w:rsidRDefault="0095725A" w:rsidP="0095725A">
      <w:pPr>
        <w:numPr>
          <w:ilvl w:val="0"/>
          <w:numId w:val="16"/>
        </w:numPr>
        <w:tabs>
          <w:tab w:val="num" w:pos="0"/>
          <w:tab w:val="num" w:pos="36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Решение  задач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 – о Поле Мак-</w:t>
      </w:r>
      <w:proofErr w:type="spellStart"/>
      <w:r w:rsidRPr="00B72E6C">
        <w:rPr>
          <w:rFonts w:ascii="Times New Roman" w:hAnsi="Times New Roman"/>
          <w:sz w:val="24"/>
          <w:szCs w:val="24"/>
          <w:lang w:eastAsia="ar-SA"/>
        </w:rPr>
        <w:t>Гаффине</w:t>
      </w:r>
      <w:proofErr w:type="spell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(Роберт </w:t>
      </w:r>
      <w:proofErr w:type="spellStart"/>
      <w:r w:rsidRPr="00B72E6C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B72E6C">
        <w:rPr>
          <w:rFonts w:ascii="Times New Roman" w:hAnsi="Times New Roman"/>
          <w:sz w:val="24"/>
          <w:szCs w:val="24"/>
          <w:lang w:eastAsia="ar-SA"/>
        </w:rPr>
        <w:t>, С.498);</w:t>
      </w:r>
    </w:p>
    <w:p w14:paraId="7EAFE401" w14:textId="77777777" w:rsidR="0095725A" w:rsidRPr="00B72E6C" w:rsidRDefault="0095725A" w:rsidP="0095725A">
      <w:pPr>
        <w:numPr>
          <w:ilvl w:val="0"/>
          <w:numId w:val="16"/>
        </w:numPr>
        <w:tabs>
          <w:tab w:val="num" w:pos="0"/>
          <w:tab w:val="num" w:pos="360"/>
          <w:tab w:val="left" w:pos="29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Критические размышления – прогулка по бразильскому тропическому лесу (Роберт </w:t>
      </w:r>
      <w:proofErr w:type="spellStart"/>
      <w:r w:rsidRPr="00B72E6C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B72E6C">
        <w:rPr>
          <w:rFonts w:ascii="Times New Roman" w:hAnsi="Times New Roman"/>
          <w:sz w:val="24"/>
          <w:szCs w:val="24"/>
          <w:lang w:eastAsia="ar-SA"/>
        </w:rPr>
        <w:t>, С.501-502);</w:t>
      </w:r>
    </w:p>
    <w:p w14:paraId="3CCB00EF" w14:textId="77777777" w:rsidR="0095725A" w:rsidRPr="0095725A" w:rsidRDefault="0095725A" w:rsidP="0095725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52EFB35B" w14:textId="77777777" w:rsidR="0095725A" w:rsidRPr="008F11DC" w:rsidRDefault="0095725A" w:rsidP="008F11D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8F11DC">
        <w:rPr>
          <w:rFonts w:ascii="Times New Roman" w:hAnsi="Times New Roman"/>
          <w:sz w:val="24"/>
          <w:szCs w:val="24"/>
          <w:lang w:eastAsia="ar-SA"/>
        </w:rPr>
        <w:t>Перечень тем для реферативных докладов</w:t>
      </w:r>
    </w:p>
    <w:p w14:paraId="03BF09AC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«Китайская комната» Джона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Сирла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>.</w:t>
      </w:r>
    </w:p>
    <w:p w14:paraId="52E2B871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Александр Романович Лурия и исследование когнитивных способностей.</w:t>
      </w:r>
    </w:p>
    <w:p w14:paraId="5ECAA04A" w14:textId="77777777" w:rsidR="0095725A" w:rsidRPr="0095725A" w:rsidRDefault="0095725A" w:rsidP="0095725A">
      <w:pPr>
        <w:numPr>
          <w:ilvl w:val="0"/>
          <w:numId w:val="19"/>
        </w:numPr>
        <w:tabs>
          <w:tab w:val="left" w:pos="1980"/>
          <w:tab w:val="left" w:pos="21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Внимание. Модели избирательного внимания.</w:t>
      </w:r>
    </w:p>
    <w:p w14:paraId="1E741D89" w14:textId="77777777" w:rsidR="0095725A" w:rsidRPr="0095725A" w:rsidRDefault="0095725A" w:rsidP="0095725A">
      <w:pPr>
        <w:numPr>
          <w:ilvl w:val="0"/>
          <w:numId w:val="19"/>
        </w:numPr>
        <w:tabs>
          <w:tab w:val="left" w:pos="1980"/>
          <w:tab w:val="left" w:pos="21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Восприятие. Теории распознавания зрительной информации. </w:t>
      </w:r>
    </w:p>
    <w:p w14:paraId="679DE4C3" w14:textId="77777777" w:rsidR="0095725A" w:rsidRPr="0095725A" w:rsidRDefault="0095725A" w:rsidP="0095725A">
      <w:pPr>
        <w:numPr>
          <w:ilvl w:val="0"/>
          <w:numId w:val="19"/>
        </w:numPr>
        <w:tabs>
          <w:tab w:val="left" w:pos="1980"/>
          <w:tab w:val="left" w:pos="21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Восприятие. Теории распознавания паттернов.</w:t>
      </w:r>
    </w:p>
    <w:p w14:paraId="2F5DFE6F" w14:textId="77777777" w:rsidR="0095725A" w:rsidRPr="0095725A" w:rsidRDefault="0095725A" w:rsidP="0095725A">
      <w:pPr>
        <w:numPr>
          <w:ilvl w:val="0"/>
          <w:numId w:val="19"/>
        </w:numPr>
        <w:tabs>
          <w:tab w:val="left" w:pos="1980"/>
          <w:tab w:val="left" w:pos="21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Восприятие. Теории распознавания речи.</w:t>
      </w:r>
    </w:p>
    <w:p w14:paraId="43F6A9E3" w14:textId="77777777" w:rsidR="0095725A" w:rsidRPr="0095725A" w:rsidRDefault="0095725A" w:rsidP="0095725A">
      <w:pPr>
        <w:numPr>
          <w:ilvl w:val="0"/>
          <w:numId w:val="19"/>
        </w:numPr>
        <w:tabs>
          <w:tab w:val="left" w:pos="1980"/>
          <w:tab w:val="left" w:pos="21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Имплицитные теории личности как способ организации информации.</w:t>
      </w:r>
    </w:p>
    <w:p w14:paraId="68E040D4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Интеллект и когнитивные способности.</w:t>
      </w:r>
    </w:p>
    <w:p w14:paraId="7E23FD46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Искусственный интеллект и научное исследование.</w:t>
      </w:r>
    </w:p>
    <w:p w14:paraId="45B854B9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Искусственный интеллект и художественное творчество.</w:t>
      </w:r>
    </w:p>
    <w:p w14:paraId="4B97256F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Искусственный интеллект и человеческое познание.</w:t>
      </w:r>
    </w:p>
    <w:p w14:paraId="0083E034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Использование Реп-тестов для детей.</w:t>
      </w:r>
    </w:p>
    <w:p w14:paraId="5E3CEC4D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Классификация эволюционных подвидов человека российских </w:t>
      </w:r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антропологов  Поршнева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Б. и Диденко Б.</w:t>
      </w:r>
    </w:p>
    <w:p w14:paraId="624235C4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Коннекционизм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>.</w:t>
      </w:r>
    </w:p>
    <w:p w14:paraId="211585CF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Концепция модульного мозга в эволюционной антропологии.</w:t>
      </w:r>
    </w:p>
    <w:p w14:paraId="51BB155D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Кросс-культурное исследование </w:t>
      </w:r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феноменов  Жана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Пиаже. </w:t>
      </w:r>
    </w:p>
    <w:p w14:paraId="112F6F59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Культурно-историческая концепция развития высших психических функции Льва Семеновича Выготского. </w:t>
      </w:r>
    </w:p>
    <w:p w14:paraId="63CF65A6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Лев Семенович Выготский и Жан Пиаже. Сравнительный анализ взглядов.</w:t>
      </w:r>
    </w:p>
    <w:p w14:paraId="267B739D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Методики диагностики особенностей индивидуального конструирования субъектом реальности.</w:t>
      </w:r>
    </w:p>
    <w:p w14:paraId="690F0D7F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Модель параллельно-распределенной обработки информации (РДР) Дэвида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Румельхарта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и  Джеймса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Мак-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Клелланда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>.</w:t>
      </w:r>
    </w:p>
    <w:p w14:paraId="0185BB93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Мышление и творчество. </w:t>
      </w:r>
    </w:p>
    <w:p w14:paraId="0279A23D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Нейробиологические модели познания.</w:t>
      </w:r>
    </w:p>
    <w:p w14:paraId="0F51BB9B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Нейрокогнитивные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методы.</w:t>
      </w:r>
    </w:p>
    <w:p w14:paraId="4D96E62F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lastRenderedPageBreak/>
        <w:t>Новейшие результаты исследования мозга.</w:t>
      </w:r>
    </w:p>
    <w:p w14:paraId="31098576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Новейшие тенденции в развитии когнитивной психологии.</w:t>
      </w:r>
    </w:p>
    <w:p w14:paraId="5551BCB5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Обучение как овладение системами кодирования и категоризации информации.</w:t>
      </w:r>
    </w:p>
    <w:p w14:paraId="3BC1587A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Обучение решению сложных задач.</w:t>
      </w:r>
    </w:p>
    <w:p w14:paraId="036C094E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Оценочные суждения.</w:t>
      </w:r>
    </w:p>
    <w:p w14:paraId="62ADA5AA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Память в повседневном контексте. Амнезии обыденной жизни.</w:t>
      </w:r>
    </w:p>
    <w:p w14:paraId="3AB94AAB" w14:textId="77777777" w:rsidR="0095725A" w:rsidRPr="0095725A" w:rsidRDefault="0095725A" w:rsidP="0095725A">
      <w:pPr>
        <w:numPr>
          <w:ilvl w:val="0"/>
          <w:numId w:val="19"/>
        </w:numPr>
        <w:tabs>
          <w:tab w:val="left" w:pos="1980"/>
          <w:tab w:val="left" w:pos="21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Память. Модели памяти.</w:t>
      </w:r>
    </w:p>
    <w:p w14:paraId="717248C7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Половозрастные особенности развития когнитивных способностей.</w:t>
      </w:r>
    </w:p>
    <w:p w14:paraId="485EDF25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Практическое использование Реп-теста.</w:t>
      </w:r>
    </w:p>
    <w:p w14:paraId="7AA37B29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Принятие решений в «реальном» мире.</w:t>
      </w:r>
    </w:p>
    <w:p w14:paraId="6CB8C33C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Проблема обучения в теории Пиаже – недостатки и достоинства.</w:t>
      </w:r>
    </w:p>
    <w:p w14:paraId="0726D201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Программы распознавания языка и тест Тьюринга.</w:t>
      </w:r>
    </w:p>
    <w:p w14:paraId="775337EB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Псевдопамять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>.</w:t>
      </w:r>
    </w:p>
    <w:p w14:paraId="4E951E1E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Развитие когнитивных способностей.</w:t>
      </w:r>
    </w:p>
    <w:p w14:paraId="49B14688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Развитие навыков приобретения информации.</w:t>
      </w:r>
    </w:p>
    <w:p w14:paraId="30EB9CE2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Репрезентации пространственного окружения.</w:t>
      </w:r>
    </w:p>
    <w:p w14:paraId="59EE5CE5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Роботехника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в Японии. </w:t>
      </w:r>
    </w:p>
    <w:p w14:paraId="286EB262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Символический,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коннекциональный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и экологический подходы в современной когнитивной психологии. </w:t>
      </w:r>
    </w:p>
    <w:p w14:paraId="39BE1060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Скрипты как способ организации хранения информации.</w:t>
      </w:r>
    </w:p>
    <w:p w14:paraId="4B87043F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Современные теории памяти (функциональная структура памяти, двойного кодирования, модель 2000+).</w:t>
      </w:r>
    </w:p>
    <w:p w14:paraId="15BAC8C5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95725A">
        <w:rPr>
          <w:rFonts w:ascii="Times New Roman" w:hAnsi="Times New Roman"/>
          <w:bCs/>
          <w:sz w:val="24"/>
          <w:szCs w:val="24"/>
          <w:lang w:eastAsia="ar-SA"/>
        </w:rPr>
        <w:t>Специализация полушарий головного мозга в процессе профессиональной деятельности.</w:t>
      </w:r>
    </w:p>
    <w:p w14:paraId="39B4E5EA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Теории лингвистической относительности.</w:t>
      </w:r>
    </w:p>
    <w:p w14:paraId="6BE50C42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Теории развития компетентности и их приложение в образовании. </w:t>
      </w:r>
    </w:p>
    <w:p w14:paraId="4D144067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Теории семантических сетей.</w:t>
      </w:r>
    </w:p>
    <w:p w14:paraId="1CF79626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Теория </w:t>
      </w:r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перцептивных  гипотез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>.</w:t>
      </w:r>
    </w:p>
    <w:p w14:paraId="6147E467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Теория Леона Фестингера.</w:t>
      </w:r>
    </w:p>
    <w:p w14:paraId="1E1230E4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Теория универсальной грамматики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Ноама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Хомского и ее критика.</w:t>
      </w:r>
    </w:p>
    <w:p w14:paraId="3AEA5CC4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Теория функциональной организации Александра Романовича Лурия. </w:t>
      </w:r>
    </w:p>
    <w:p w14:paraId="4BF59F0C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Терапия фиксированной ролью.</w:t>
      </w:r>
    </w:p>
    <w:p w14:paraId="28E37304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Типичные ошибки каузальной атрибуции.</w:t>
      </w:r>
    </w:p>
    <w:p w14:paraId="38C02A42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Три основных градиента эволюционного развития человеческого мозга.</w:t>
      </w:r>
    </w:p>
    <w:p w14:paraId="3F21FC98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Условные силлогизмы.</w:t>
      </w:r>
    </w:p>
    <w:p w14:paraId="15E42C29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Человеческая память: удержание и извлечение.</w:t>
      </w:r>
    </w:p>
    <w:p w14:paraId="6D7EEBAC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Эвристики и принятие решений.</w:t>
      </w:r>
    </w:p>
    <w:p w14:paraId="392409F7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Инновационное влияние Интернет-коммуникаций на коллективные творческие процессы. </w:t>
      </w:r>
    </w:p>
    <w:p w14:paraId="369F1289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Эксперименты Жана Пиаже по изучению мышления детей. </w:t>
      </w:r>
    </w:p>
    <w:p w14:paraId="0F96E864" w14:textId="77777777" w:rsidR="0095725A" w:rsidRPr="0095725A" w:rsidRDefault="0095725A" w:rsidP="0095725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Эмоции и интеллект.</w:t>
      </w:r>
    </w:p>
    <w:p w14:paraId="2B5DF6E8" w14:textId="77777777" w:rsidR="0095725A" w:rsidRPr="008F11DC" w:rsidRDefault="0095725A" w:rsidP="008F11D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4ED5ED0F" w14:textId="77777777" w:rsidR="0095725A" w:rsidRPr="008F11DC" w:rsidRDefault="0095725A" w:rsidP="008F11D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8F11DC">
        <w:rPr>
          <w:rFonts w:ascii="Times New Roman" w:hAnsi="Times New Roman"/>
          <w:sz w:val="24"/>
          <w:szCs w:val="24"/>
          <w:lang w:eastAsia="ar-SA"/>
        </w:rPr>
        <w:t>Примерные вопросы к итоговой контрольной</w:t>
      </w:r>
    </w:p>
    <w:p w14:paraId="57D24030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Общая панорама основных направлений исследования в когнитивной психологии (сфер когнитивной психологии).</w:t>
      </w:r>
    </w:p>
    <w:p w14:paraId="37F56773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Взаимосвязь когнитивной психологии с другими науками. </w:t>
      </w:r>
    </w:p>
    <w:p w14:paraId="5C8E83D6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Определение, предмет исследования, цели, задачи и проблемы когнитивной психологии. </w:t>
      </w:r>
    </w:p>
    <w:p w14:paraId="62649982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Широкое и узкое понимание термина «когнитивный».</w:t>
      </w:r>
    </w:p>
    <w:p w14:paraId="4861F83A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Истоки и история когнитивной психологии.</w:t>
      </w:r>
    </w:p>
    <w:p w14:paraId="717CA767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Компьютерная метафора и человеческое познание.</w:t>
      </w:r>
    </w:p>
    <w:p w14:paraId="562F0E8E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Критика когнитивной психологии.</w:t>
      </w:r>
    </w:p>
    <w:p w14:paraId="664E4C67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lastRenderedPageBreak/>
        <w:t xml:space="preserve"> Методология когнитивной психологии.</w:t>
      </w:r>
    </w:p>
    <w:p w14:paraId="64D5FE0E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Теория когнитивного диссонанса Леона Фестингера. Общие положения.</w:t>
      </w:r>
    </w:p>
    <w:p w14:paraId="00805BD9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Теория личностных конструктов Джорджа Александера Келли. Основные положения.</w:t>
      </w:r>
    </w:p>
    <w:p w14:paraId="57503181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Теория личностных конструктов Джорджа Александера Келли. Конструктивный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альтернативизм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>.</w:t>
      </w:r>
    </w:p>
    <w:p w14:paraId="3A87F902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Модель параллельно-распределенной обработки информации (РДР) Дэвида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Румельхарта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и  Джеймса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Мак-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Клелланда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>.</w:t>
      </w:r>
    </w:p>
    <w:p w14:paraId="0D688A30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Теория универсальных грамматик </w:t>
      </w:r>
      <w:proofErr w:type="spellStart"/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Ноама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 Хомского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>. Общие положения.</w:t>
      </w:r>
    </w:p>
    <w:p w14:paraId="7E89F959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Методы исследований в когнитивной психологии. Классификация основных исследовательских подходов.</w:t>
      </w:r>
    </w:p>
    <w:p w14:paraId="0E2FC817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Нейрокогнитивные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 методы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(ОМР, ПЭТ, ЭЭГ, КАТ).</w:t>
      </w:r>
    </w:p>
    <w:p w14:paraId="5A1BDE77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Когнитивные модели. </w:t>
      </w:r>
    </w:p>
    <w:p w14:paraId="7A325956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Когнитивная модель переработки информации. Общая характеристика. </w:t>
      </w:r>
    </w:p>
    <w:p w14:paraId="789A3DD6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Когнитивная нейронаука. Общие положения.</w:t>
      </w:r>
    </w:p>
    <w:p w14:paraId="504335D9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Эволюционная когнитивная психология (экологическая психология, когнитивная антропология). </w:t>
      </w:r>
    </w:p>
    <w:p w14:paraId="3D75B075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Межфункцианальная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асимметрия головного мозга. Индивидуальный профиль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латеральности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14:paraId="66FF3E2F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Распознавание паттернов. Общие положения.</w:t>
      </w:r>
    </w:p>
    <w:p w14:paraId="69018E6D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Исследование деятельности мозга при измененных состояниях сознания.</w:t>
      </w:r>
    </w:p>
    <w:p w14:paraId="7BC1E760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 Репрезентация знаний. Общие положения.</w:t>
      </w:r>
    </w:p>
    <w:p w14:paraId="58D650C6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Результаты новейших исследований познавательных процессов в когнитивной психологии.</w:t>
      </w:r>
    </w:p>
    <w:p w14:paraId="30E5A25C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Язык и мышление. Проблемы исследований языка.</w:t>
      </w:r>
    </w:p>
    <w:p w14:paraId="74926282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Искусственный интеллект и человеческий разум.</w:t>
      </w:r>
    </w:p>
    <w:p w14:paraId="2EDA132F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Искусственный интеллект и творчество.</w:t>
      </w:r>
    </w:p>
    <w:p w14:paraId="7F1EB295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Проблема определения человеческого интеллекта.</w:t>
      </w:r>
    </w:p>
    <w:p w14:paraId="57B60D64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Результаты новейших исследований познавательных процессов в когнитивной психологии.</w:t>
      </w:r>
    </w:p>
    <w:p w14:paraId="7E2C9A8E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Нейрокогнитивное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развитие.</w:t>
      </w:r>
    </w:p>
    <w:p w14:paraId="103222A3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Проблема когнитивного развития детей.</w:t>
      </w:r>
    </w:p>
    <w:p w14:paraId="6E67942A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процессы и старение.</w:t>
      </w:r>
    </w:p>
    <w:p w14:paraId="16ABFE01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Генезис интеллекта. Основные подходы. </w:t>
      </w:r>
    </w:p>
    <w:p w14:paraId="5F3C31D2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Интеллект. Основные подходы к изучению интеллекта и механизмов его развития.</w:t>
      </w:r>
    </w:p>
    <w:p w14:paraId="23502DBE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теории интеллекта.</w:t>
      </w:r>
    </w:p>
    <w:p w14:paraId="55F78D71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Теория множественности видов интеллекта Ховарда Гарднера. </w:t>
      </w:r>
    </w:p>
    <w:p w14:paraId="14FA0377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Теория формальных прототипов интеллектуального поведения.</w:t>
      </w:r>
    </w:p>
    <w:p w14:paraId="5663B6C8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способности и их классификация.</w:t>
      </w:r>
    </w:p>
    <w:p w14:paraId="4A680C98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способности и их развитие.</w:t>
      </w:r>
    </w:p>
    <w:p w14:paraId="14B7F950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Тестирование интеллектуальных и творческих способностей.</w:t>
      </w:r>
    </w:p>
    <w:p w14:paraId="70E44096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Теория умственного развития Жана Пиаже.</w:t>
      </w:r>
    </w:p>
    <w:p w14:paraId="7F8EA21D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Культурно-историческая концепция развития высших психических функции Льва Семеновича Выготского.</w:t>
      </w:r>
    </w:p>
    <w:p w14:paraId="1DEE3AD5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Когнитивное развитие в процессе онтогенеза.</w:t>
      </w:r>
    </w:p>
    <w:p w14:paraId="5753C070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Обучение студентов решению сложных комплексных задач.</w:t>
      </w:r>
    </w:p>
    <w:p w14:paraId="430A7855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схемы как универсальный способ хранения и структурирования информации. Теория схем.</w:t>
      </w:r>
    </w:p>
    <w:p w14:paraId="03B72116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схемы (</w:t>
      </w:r>
      <w:proofErr w:type="gramStart"/>
      <w:r w:rsidRPr="0095725A">
        <w:rPr>
          <w:rFonts w:ascii="Times New Roman" w:hAnsi="Times New Roman"/>
          <w:sz w:val="24"/>
          <w:szCs w:val="24"/>
          <w:lang w:eastAsia="ar-SA"/>
        </w:rPr>
        <w:t>схемы,  скрипты</w:t>
      </w:r>
      <w:proofErr w:type="gramEnd"/>
      <w:r w:rsidRPr="0095725A">
        <w:rPr>
          <w:rFonts w:ascii="Times New Roman" w:hAnsi="Times New Roman"/>
          <w:sz w:val="24"/>
          <w:szCs w:val="24"/>
          <w:lang w:eastAsia="ar-SA"/>
        </w:rPr>
        <w:t>, прототипы, фреймы, когнитивные стили). Общее понятие.</w:t>
      </w:r>
    </w:p>
    <w:p w14:paraId="237CF20E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Оценочные суждения.</w:t>
      </w:r>
    </w:p>
    <w:p w14:paraId="0B5ECB3F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Эвристики.</w:t>
      </w:r>
    </w:p>
    <w:p w14:paraId="4EA7E04A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lastRenderedPageBreak/>
        <w:t>Когнитивная психотерапия: цель, основные положения и сфера применения.</w:t>
      </w:r>
    </w:p>
    <w:p w14:paraId="19545DC3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Когнитивно-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бихевиоральная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психотерапия: цель, основные положения и сфера применения.</w:t>
      </w:r>
    </w:p>
    <w:p w14:paraId="549DC460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Основные положения теории личностных конструктов Джорджа Александера Келли.</w:t>
      </w:r>
    </w:p>
    <w:p w14:paraId="43837C1A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Понятие «личностные конструкты». Типология, свойства.</w:t>
      </w:r>
    </w:p>
    <w:p w14:paraId="263CDA7F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Возрастные изменения системы личностных конструктов по форме и содержанию.</w:t>
      </w:r>
    </w:p>
    <w:p w14:paraId="079706F1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Прикладное значение теории личностных конструктов Джорджа Александера Келли. Терапия фиксированной ролью.</w:t>
      </w:r>
    </w:p>
    <w:p w14:paraId="47F205FF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Прикладное значение теории личностных конструктов Джорджа Александера Келли. Техника репертуарных решеток. Модификации Реп-тестов. </w:t>
      </w:r>
    </w:p>
    <w:p w14:paraId="2ADCD530" w14:textId="77777777" w:rsidR="0095725A" w:rsidRPr="0095725A" w:rsidRDefault="0095725A" w:rsidP="0095725A">
      <w:pPr>
        <w:numPr>
          <w:ilvl w:val="0"/>
          <w:numId w:val="18"/>
        </w:numPr>
        <w:tabs>
          <w:tab w:val="left" w:pos="19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Прикладные аспекты когнитивной психологии. Общая характеристика.</w:t>
      </w:r>
    </w:p>
    <w:p w14:paraId="74EB6C33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 xml:space="preserve">Перспективы развития когнитивной психологии. </w:t>
      </w:r>
    </w:p>
    <w:p w14:paraId="06A2D199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Обучение как овладение системами кодирования и категоризации информации.</w:t>
      </w:r>
    </w:p>
    <w:p w14:paraId="2F4F91CE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механизмы психологических защит личности.</w:t>
      </w:r>
    </w:p>
    <w:p w14:paraId="1A9960A8" w14:textId="77777777" w:rsidR="0095725A" w:rsidRPr="0095725A" w:rsidRDefault="0095725A" w:rsidP="0095725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725A">
        <w:rPr>
          <w:rFonts w:ascii="Times New Roman" w:hAnsi="Times New Roman"/>
          <w:sz w:val="24"/>
          <w:szCs w:val="24"/>
          <w:lang w:eastAsia="ar-SA"/>
        </w:rPr>
        <w:t>Когнитивные стратегии преодоления стрессов.</w:t>
      </w:r>
    </w:p>
    <w:p w14:paraId="091DD830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FB6408" w14:textId="77777777" w:rsidR="000617CD" w:rsidRPr="0095725A" w:rsidRDefault="000617CD" w:rsidP="001830B4">
      <w:pPr>
        <w:pStyle w:val="2"/>
      </w:pPr>
      <w:bookmarkStart w:id="13" w:name="_Toc107241227"/>
      <w:r w:rsidRPr="0095725A">
        <w:t>6. Учебно-методическое и информационное обеспечение дисциплины</w:t>
      </w:r>
      <w:bookmarkEnd w:id="13"/>
    </w:p>
    <w:p w14:paraId="3F396265" w14:textId="77777777" w:rsidR="000617CD" w:rsidRPr="0095725A" w:rsidRDefault="000617CD" w:rsidP="001830B4">
      <w:pPr>
        <w:pStyle w:val="2"/>
      </w:pPr>
      <w:bookmarkStart w:id="14" w:name="_Toc107241228"/>
      <w:r w:rsidRPr="0095725A">
        <w:t>6.1. Список источников и литературы</w:t>
      </w:r>
      <w:bookmarkEnd w:id="14"/>
      <w:r w:rsidRPr="0095725A">
        <w:t xml:space="preserve"> </w:t>
      </w:r>
    </w:p>
    <w:p w14:paraId="17808E37" w14:textId="77777777" w:rsidR="000617CD" w:rsidRPr="0095725A" w:rsidRDefault="000617CD" w:rsidP="009572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25A">
        <w:rPr>
          <w:rFonts w:ascii="Times New Roman" w:hAnsi="Times New Roman"/>
          <w:sz w:val="24"/>
          <w:szCs w:val="24"/>
        </w:rPr>
        <w:t>Литература</w:t>
      </w:r>
    </w:p>
    <w:p w14:paraId="39DC9F6F" w14:textId="77777777" w:rsidR="000617CD" w:rsidRPr="0028379D" w:rsidRDefault="00BD0C5F" w:rsidP="009572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</w:t>
      </w:r>
      <w:r w:rsidR="000617CD" w:rsidRPr="0028379D">
        <w:rPr>
          <w:rFonts w:ascii="Times New Roman" w:hAnsi="Times New Roman"/>
          <w:b/>
          <w:sz w:val="24"/>
          <w:szCs w:val="24"/>
        </w:rPr>
        <w:t>сновная</w:t>
      </w:r>
    </w:p>
    <w:p w14:paraId="5FDD3BCA" w14:textId="77777777" w:rsidR="00BD0C5F" w:rsidRPr="00B72E6C" w:rsidRDefault="00044177" w:rsidP="0028379D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379D">
        <w:rPr>
          <w:rFonts w:ascii="Times New Roman" w:hAnsi="Times New Roman"/>
          <w:iCs/>
          <w:sz w:val="24"/>
          <w:szCs w:val="24"/>
          <w:shd w:val="clear" w:color="auto" w:fill="FFFFFF"/>
        </w:rPr>
        <w:t>Холодная, М. А</w:t>
      </w:r>
      <w:r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>.</w:t>
      </w:r>
      <w:r w:rsidR="0028379D"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Юрайт, 2019. — 309 с. — (Авторский учебник). — ISBN 978-5-534-06304-2.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</w:t>
      </w:r>
      <w:r w:rsidR="0028379D"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9" w:tgtFrame="_blank" w:history="1">
        <w:r w:rsidRPr="00B72E6C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B72E6C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454BA5C0" w14:textId="77777777" w:rsidR="00B72E6C" w:rsidRPr="00B72E6C" w:rsidRDefault="00B72E6C" w:rsidP="00B72E6C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Академия, - 2006. – Т. 1.</w:t>
      </w:r>
    </w:p>
    <w:p w14:paraId="022289C6" w14:textId="77777777" w:rsidR="00B72E6C" w:rsidRPr="00B72E6C" w:rsidRDefault="00B72E6C" w:rsidP="00B72E6C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 [и др.], 2006. – Т. 2. </w:t>
      </w:r>
    </w:p>
    <w:p w14:paraId="020C2E4D" w14:textId="77777777" w:rsidR="000617CD" w:rsidRPr="0028379D" w:rsidRDefault="00BD0C5F" w:rsidP="00283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Д</w:t>
      </w:r>
      <w:r w:rsidR="000617CD" w:rsidRPr="0028379D">
        <w:rPr>
          <w:rFonts w:ascii="Times New Roman" w:hAnsi="Times New Roman"/>
          <w:b/>
          <w:sz w:val="24"/>
          <w:szCs w:val="24"/>
        </w:rPr>
        <w:t>ополнительная</w:t>
      </w:r>
    </w:p>
    <w:p w14:paraId="2858EA63" w14:textId="77777777" w:rsidR="002D67E9" w:rsidRPr="002D67E9" w:rsidRDefault="002D67E9" w:rsidP="002D67E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Андерсон, Джон Р. Когнитивная психология / Р. Джон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Андерсон  –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СПб. : Питер, 2006. – 589 с.</w:t>
      </w:r>
    </w:p>
    <w:p w14:paraId="76249B18" w14:textId="77777777" w:rsidR="002D67E9" w:rsidRPr="002D67E9" w:rsidRDefault="002D67E9" w:rsidP="002D67E9">
      <w:pPr>
        <w:numPr>
          <w:ilvl w:val="0"/>
          <w:numId w:val="22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Андреева, Г. М. Психология социального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учебник для высших учебных заведений / Г. М. Андреева. –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Аспект-пресс, 2000. – 288 с. </w:t>
      </w:r>
    </w:p>
    <w:p w14:paraId="755ED6AF" w14:textId="77777777" w:rsidR="002D67E9" w:rsidRPr="002D67E9" w:rsidRDefault="002D67E9" w:rsidP="002D67E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Аронсон, Э. Социальная психология. Психологические законы поведения человека в социуме / Э. Аронсон, Т. Уилсон,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Эйкерт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ПРАЙМ ЕВРОЗНАК, 2002 – 560 с.</w:t>
      </w:r>
    </w:p>
    <w:p w14:paraId="525EF83A" w14:textId="77777777" w:rsidR="002D67E9" w:rsidRPr="002D67E9" w:rsidRDefault="002D67E9" w:rsidP="002D67E9">
      <w:pPr>
        <w:numPr>
          <w:ilvl w:val="0"/>
          <w:numId w:val="22"/>
        </w:num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Выготский, Л. С. Лекции по педологии / Л. С. Выготский. –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Ижевск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Издательский дом «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Удмурдский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университет», 2001. – 304 с. </w:t>
      </w:r>
    </w:p>
    <w:p w14:paraId="20659E44" w14:textId="77777777" w:rsidR="001D2799" w:rsidRPr="001D2799" w:rsidRDefault="002D67E9" w:rsidP="001D279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Когнитивные исследования. Вып.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7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избранные труды конференции «Когнитивные исследования на современном этапе» / отв. ред. Д.В. Ушаков, А.А. Медынцев.— Москва : Институт психологии РАН; 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-Центр», 2017.— 188 с. - ISBN 978-5-9270-0367-9 (Изд-во «Институт психологии РАН»); ISBN 978-5-89353-532-7 (Изд-во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-Центр»).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</w:t>
      </w:r>
      <w:hyperlink r:id="rId10" w:history="1">
        <w:r w:rsidRPr="002D67E9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http://znanium.com/catalog/product/1061017</w:t>
        </w:r>
      </w:hyperlink>
      <w:r w:rsidR="001D2799">
        <w:t xml:space="preserve"> </w:t>
      </w:r>
    </w:p>
    <w:p w14:paraId="75755E55" w14:textId="77777777" w:rsidR="002D67E9" w:rsidRPr="002D67E9" w:rsidRDefault="002D67E9" w:rsidP="002D67E9">
      <w:pPr>
        <w:numPr>
          <w:ilvl w:val="0"/>
          <w:numId w:val="22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Крайг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Г. Психология развития / Г.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Крайг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«Питер», 2000. – 992 с.</w:t>
      </w:r>
    </w:p>
    <w:p w14:paraId="32B0D598" w14:textId="77777777" w:rsidR="002D67E9" w:rsidRPr="002D67E9" w:rsidRDefault="002D67E9" w:rsidP="0028379D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Лобанов, А.П. </w:t>
      </w:r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Когнитивная </w:t>
      </w:r>
      <w:proofErr w:type="gramStart"/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</w:t>
      </w:r>
      <w:r w:rsidRPr="002D67E9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/ А.П. Лобанов. — 2-е изд. —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Минск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Новое знание ; Москва : ИНФРА-М, 2012. — 376 с. — (Высшее образование: Бакалавриат). - ISBN 978-985-475-507-6 (Новое знание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) ;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ISBN 978-5-I6-006030-9 (ИНФРА-М).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http://znanium.com/catalog/product/358213</w:t>
      </w:r>
    </w:p>
    <w:p w14:paraId="44FF05A8" w14:textId="77777777" w:rsidR="002D67E9" w:rsidRPr="002D67E9" w:rsidRDefault="002D67E9" w:rsidP="002D67E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lastRenderedPageBreak/>
        <w:t xml:space="preserve">Марцинковская, Т. Д. История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психологии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учебник для вузов – 7-е изд. / Т. Д. Марцинковская - М. : Академия, 2007. –  538 с. </w:t>
      </w:r>
    </w:p>
    <w:p w14:paraId="0688C4EB" w14:textId="77777777" w:rsidR="002D67E9" w:rsidRPr="002D67E9" w:rsidRDefault="002D67E9" w:rsidP="0028379D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высших когнитивных </w:t>
      </w:r>
      <w:proofErr w:type="gramStart"/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процессов </w:t>
      </w:r>
      <w:r w:rsidRPr="002D67E9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монография / под ред. Т.Н. Ушаковой, Н.И. 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Чуприковой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Институт психологии РАН, 2004. - 304 с. - ISBN 5-9270-0067-3.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http://znanium.com/catalog/product/1058653</w:t>
      </w:r>
    </w:p>
    <w:p w14:paraId="47F71867" w14:textId="77777777" w:rsidR="002D67E9" w:rsidRPr="002D67E9" w:rsidRDefault="002D67E9" w:rsidP="002D67E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Когнитивная психология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Питер, 2007. – 496 с.</w:t>
      </w:r>
    </w:p>
    <w:p w14:paraId="6D7007A0" w14:textId="77777777" w:rsidR="002D67E9" w:rsidRPr="002D67E9" w:rsidRDefault="002D67E9" w:rsidP="002D67E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Личность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теории, упражнения, эксперименты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Дж.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Фейдимен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Еврознак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2006. –  863 с. </w:t>
      </w:r>
    </w:p>
    <w:p w14:paraId="7DE167A7" w14:textId="77777777" w:rsidR="002D67E9" w:rsidRPr="002D67E9" w:rsidRDefault="002D67E9" w:rsidP="002D67E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Холодная, М. А. Когнитивные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стили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о природе человеческого ума / М. А. Холодная. –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ПЕР СЭ,  2002. – 304 с. </w:t>
      </w:r>
    </w:p>
    <w:p w14:paraId="4B526C7A" w14:textId="77777777" w:rsidR="000617CD" w:rsidRPr="0028379D" w:rsidRDefault="000617CD" w:rsidP="00283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185312" w14:textId="77777777" w:rsidR="009522C2" w:rsidRDefault="009522C2" w:rsidP="001830B4">
      <w:pPr>
        <w:pStyle w:val="2"/>
      </w:pPr>
      <w:bookmarkStart w:id="15" w:name="_Toc107241229"/>
      <w:r w:rsidRPr="00D142CF">
        <w:t>6.2. Перечень ресурсов информационно-телекоммуникационной сети «Интернет».</w:t>
      </w:r>
      <w:bookmarkEnd w:id="15"/>
    </w:p>
    <w:p w14:paraId="2437AFB5" w14:textId="77777777" w:rsidR="00FE5E8B" w:rsidRDefault="00FE5E8B" w:rsidP="009046E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>Сайт РГГУ (ЭБС)</w:t>
      </w:r>
    </w:p>
    <w:p w14:paraId="075C8840" w14:textId="77777777" w:rsidR="009046E0" w:rsidRPr="009046E0" w:rsidRDefault="009046E0" w:rsidP="009046E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Психологическая сеть русского Интернета: (</w:t>
      </w:r>
      <w:hyperlink r:id="rId11" w:history="1"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://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nsu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Ru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psych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intemet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info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psi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_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idx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hfm</w:t>
        </w:r>
        <w:proofErr w:type="spellEnd"/>
      </w:hyperlink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)</w:t>
      </w:r>
    </w:p>
    <w:p w14:paraId="03E3BC65" w14:textId="77777777" w:rsidR="009046E0" w:rsidRPr="009046E0" w:rsidRDefault="009046E0" w:rsidP="009046E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Каталог психологической литературы в Интернет:</w:t>
      </w:r>
    </w:p>
    <w:p w14:paraId="52BF2A8F" w14:textId="77777777" w:rsidR="009046E0" w:rsidRPr="009046E0" w:rsidRDefault="009046E0" w:rsidP="009046E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(</w:t>
      </w:r>
      <w:hyperlink r:id="rId12" w:history="1"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://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psychology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-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online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lit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obzorf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htm</w:t>
        </w:r>
      </w:hyperlink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)</w:t>
      </w:r>
    </w:p>
    <w:p w14:paraId="0AD08ED0" w14:textId="77777777" w:rsidR="009046E0" w:rsidRPr="009046E0" w:rsidRDefault="009046E0" w:rsidP="009046E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Психологический словарь: (</w:t>
      </w:r>
      <w:hyperlink r:id="rId13" w:history="1"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://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psi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webzone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).</w:t>
      </w:r>
    </w:p>
    <w:p w14:paraId="7E037363" w14:textId="77777777" w:rsidR="009046E0" w:rsidRPr="009046E0" w:rsidRDefault="009046E0" w:rsidP="009046E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Сайт Федерации Интернет - образования (</w:t>
      </w:r>
      <w:hyperlink r:id="rId14" w:history="1"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fio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)</w:t>
      </w:r>
    </w:p>
    <w:p w14:paraId="656E9526" w14:textId="77777777" w:rsidR="009046E0" w:rsidRPr="009046E0" w:rsidRDefault="009046E0" w:rsidP="009046E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Российский общеобразовательный портал Министерства образования и науки РФ: (</w:t>
      </w:r>
      <w:hyperlink r:id="rId15" w:history="1"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scool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)</w:t>
      </w:r>
    </w:p>
    <w:p w14:paraId="5E5CBA21" w14:textId="77777777" w:rsidR="009046E0" w:rsidRPr="009046E0" w:rsidRDefault="009046E0" w:rsidP="009046E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Книги по психологии: (</w:t>
      </w:r>
      <w:hyperlink r:id="rId16" w:history="1"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://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user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cityline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/-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ciborisn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/</w:t>
        </w:r>
        <w:proofErr w:type="spellStart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wm</w:t>
        </w:r>
        <w:proofErr w:type="spellEnd"/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</w:rPr>
          <w:t>.</w:t>
        </w:r>
        <w:r w:rsidRPr="009046E0">
          <w:rPr>
            <w:rFonts w:ascii="Times New Roman" w:eastAsia="Arial Unicode MS" w:hAnsi="Times New Roman"/>
            <w:color w:val="000080"/>
            <w:sz w:val="24"/>
            <w:szCs w:val="24"/>
            <w:u w:val="single"/>
            <w:lang w:val="en-US"/>
          </w:rPr>
          <w:t>htm</w:t>
        </w:r>
      </w:hyperlink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)</w:t>
      </w:r>
    </w:p>
    <w:p w14:paraId="265D7056" w14:textId="77777777" w:rsidR="009046E0" w:rsidRPr="009046E0" w:rsidRDefault="009046E0" w:rsidP="009046E0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 xml:space="preserve">Тридцатилетний ресурс журнала "Вопросы психологии": </w:t>
      </w:r>
      <w:hyperlink r:id="rId17" w:history="1">
        <w:r w:rsidRPr="009046E0">
          <w:rPr>
            <w:rFonts w:ascii="Times New Roman" w:eastAsia="Arial Unicode MS" w:hAnsi="Times New Roman"/>
            <w:color w:val="0000FF"/>
            <w:sz w:val="24"/>
            <w:szCs w:val="24"/>
            <w:u w:val="single"/>
          </w:rPr>
          <w:t>http://www.voppsy.ru/frame25.htm</w:t>
        </w:r>
      </w:hyperlink>
    </w:p>
    <w:p w14:paraId="69AB5FBE" w14:textId="77777777" w:rsidR="009046E0" w:rsidRPr="009046E0" w:rsidRDefault="009046E0" w:rsidP="009046E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 xml:space="preserve">Психологические исследования: </w:t>
      </w:r>
      <w:hyperlink r:id="rId18" w:history="1">
        <w:r w:rsidRPr="009046E0">
          <w:rPr>
            <w:rFonts w:ascii="Times New Roman" w:eastAsia="Arial Unicode MS" w:hAnsi="Times New Roman"/>
            <w:color w:val="0000FF"/>
            <w:sz w:val="24"/>
            <w:szCs w:val="24"/>
            <w:u w:val="single"/>
          </w:rPr>
          <w:t>http://www.psystudy.com/</w:t>
        </w:r>
      </w:hyperlink>
    </w:p>
    <w:p w14:paraId="6E84E751" w14:textId="77777777" w:rsidR="009046E0" w:rsidRPr="009046E0" w:rsidRDefault="009046E0" w:rsidP="009046E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 xml:space="preserve">История отечественной психологии: </w:t>
      </w:r>
      <w:hyperlink r:id="rId19" w:history="1">
        <w:r w:rsidRPr="009046E0">
          <w:rPr>
            <w:rFonts w:ascii="Times New Roman" w:eastAsia="Arial Unicode MS" w:hAnsi="Times New Roman"/>
            <w:color w:val="0000FF"/>
            <w:sz w:val="24"/>
            <w:szCs w:val="24"/>
            <w:u w:val="single"/>
          </w:rPr>
          <w:t>http://psyche.ru/</w:t>
        </w:r>
      </w:hyperlink>
    </w:p>
    <w:p w14:paraId="7BAB12D2" w14:textId="77777777" w:rsidR="009046E0" w:rsidRPr="009046E0" w:rsidRDefault="009046E0" w:rsidP="009046E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 xml:space="preserve">Библиотека Фонда содействия развитию психической культуры: </w:t>
      </w:r>
      <w:hyperlink r:id="rId20" w:tgtFrame="_blank" w:history="1">
        <w:r w:rsidRPr="009046E0">
          <w:rPr>
            <w:rFonts w:ascii="Times New Roman" w:eastAsia="Arial Unicode MS" w:hAnsi="Times New Roman"/>
            <w:color w:val="0000FF"/>
            <w:sz w:val="24"/>
            <w:szCs w:val="24"/>
            <w:u w:val="single"/>
          </w:rPr>
          <w:t>http://psylib.kiev.ua/</w:t>
        </w:r>
      </w:hyperlink>
    </w:p>
    <w:p w14:paraId="6CFE00FE" w14:textId="77777777" w:rsidR="009046E0" w:rsidRPr="009046E0" w:rsidRDefault="009046E0" w:rsidP="009046E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 xml:space="preserve">Электронная библиотека </w:t>
      </w:r>
      <w:proofErr w:type="spellStart"/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>Гумер</w:t>
      </w:r>
      <w:proofErr w:type="spellEnd"/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 xml:space="preserve"> – гуманитарные науки: </w:t>
      </w:r>
      <w:hyperlink r:id="rId21" w:history="1">
        <w:r w:rsidRPr="009046E0">
          <w:rPr>
            <w:rFonts w:ascii="Times New Roman" w:eastAsia="Arial Unicode MS" w:hAnsi="Times New Roman"/>
            <w:color w:val="0000FF"/>
            <w:sz w:val="24"/>
            <w:szCs w:val="24"/>
            <w:u w:val="single"/>
          </w:rPr>
          <w:t>http://www.gumer.info/</w:t>
        </w:r>
      </w:hyperlink>
    </w:p>
    <w:p w14:paraId="6778F01B" w14:textId="77777777" w:rsidR="009046E0" w:rsidRPr="009046E0" w:rsidRDefault="009046E0" w:rsidP="009046E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9046E0">
        <w:rPr>
          <w:rFonts w:ascii="Times New Roman" w:eastAsia="Arial Unicode MS" w:hAnsi="Times New Roman"/>
          <w:color w:val="000000"/>
          <w:sz w:val="24"/>
          <w:szCs w:val="24"/>
        </w:rPr>
        <w:t xml:space="preserve">Сетевой журнал по методологии «Кентавр»: </w:t>
      </w:r>
      <w:hyperlink r:id="rId22" w:history="1">
        <w:r w:rsidRPr="009046E0">
          <w:rPr>
            <w:rFonts w:ascii="Times New Roman" w:eastAsia="HiddenHorzOCR" w:hAnsi="Times New Roman"/>
            <w:color w:val="0000FF"/>
            <w:sz w:val="24"/>
            <w:szCs w:val="24"/>
            <w:u w:val="single"/>
          </w:rPr>
          <w:t>http://www.circleplus.ru/</w:t>
        </w:r>
      </w:hyperlink>
    </w:p>
    <w:p w14:paraId="25A021F0" w14:textId="77777777" w:rsidR="00FE5E8B" w:rsidRPr="00FE5E8B" w:rsidRDefault="00FE5E8B" w:rsidP="009046E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E5E8B">
        <w:rPr>
          <w:rFonts w:ascii="Times New Roman" w:hAnsi="Times New Roman"/>
          <w:i/>
          <w:sz w:val="24"/>
          <w:szCs w:val="24"/>
        </w:rPr>
        <w:t>Дополнительные ресурсы:</w:t>
      </w:r>
    </w:p>
    <w:p w14:paraId="0B42BDC5" w14:textId="77777777" w:rsidR="00FE5E8B" w:rsidRPr="00FE5E8B" w:rsidRDefault="00FE5E8B" w:rsidP="00FE5E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•</w:t>
      </w:r>
      <w:r w:rsidRPr="00FE5E8B">
        <w:rPr>
          <w:rFonts w:ascii="Times New Roman" w:hAnsi="Times New Roman"/>
          <w:sz w:val="24"/>
          <w:szCs w:val="24"/>
          <w:lang w:eastAsia="ru-RU"/>
        </w:rPr>
        <w:tab/>
        <w:t>https://psychologyofcommunication.jimdo.com</w:t>
      </w:r>
    </w:p>
    <w:p w14:paraId="1A76F048" w14:textId="77777777" w:rsidR="00FE5E8B" w:rsidRPr="00FE5E8B" w:rsidRDefault="00FE5E8B" w:rsidP="00FE5E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•</w:t>
      </w:r>
      <w:r w:rsidRPr="00FE5E8B">
        <w:rPr>
          <w:rFonts w:ascii="Times New Roman" w:hAnsi="Times New Roman"/>
          <w:sz w:val="24"/>
          <w:szCs w:val="24"/>
          <w:lang w:eastAsia="ru-RU"/>
        </w:rPr>
        <w:tab/>
        <w:t>http://elibrary.ru/ - научно-электронная библиотека.</w:t>
      </w:r>
    </w:p>
    <w:p w14:paraId="5FECB918" w14:textId="77777777" w:rsidR="00FE5E8B" w:rsidRPr="00FE5E8B" w:rsidRDefault="00FE5E8B" w:rsidP="00FE5E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•</w:t>
      </w:r>
      <w:r w:rsidRPr="00FE5E8B">
        <w:rPr>
          <w:rFonts w:ascii="Times New Roman" w:hAnsi="Times New Roman"/>
          <w:sz w:val="24"/>
          <w:szCs w:val="24"/>
          <w:lang w:eastAsia="ru-RU"/>
        </w:rPr>
        <w:tab/>
        <w:t xml:space="preserve">http: //bookap.info - «Библиотека психологической литературы» ВООКАР </w:t>
      </w:r>
    </w:p>
    <w:p w14:paraId="1785BDBD" w14:textId="77777777" w:rsidR="00FE5E8B" w:rsidRPr="00FE5E8B" w:rsidRDefault="00FE5E8B" w:rsidP="00FE5E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•</w:t>
      </w:r>
      <w:r w:rsidRPr="00FE5E8B">
        <w:rPr>
          <w:rFonts w:ascii="Times New Roman" w:hAnsi="Times New Roman"/>
          <w:sz w:val="24"/>
          <w:szCs w:val="24"/>
          <w:lang w:eastAsia="ru-RU"/>
        </w:rPr>
        <w:tab/>
        <w:t xml:space="preserve">http: //lib.ru/PSIHO – «Библиотека Машкова» </w:t>
      </w:r>
    </w:p>
    <w:p w14:paraId="00CCC458" w14:textId="77777777" w:rsidR="00FE5E8B" w:rsidRPr="00FE5E8B" w:rsidRDefault="00FE5E8B" w:rsidP="00FE5E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•</w:t>
      </w:r>
      <w:r w:rsidRPr="00FE5E8B">
        <w:rPr>
          <w:rFonts w:ascii="Times New Roman" w:hAnsi="Times New Roman"/>
          <w:sz w:val="24"/>
          <w:szCs w:val="24"/>
          <w:lang w:eastAsia="ru-RU"/>
        </w:rPr>
        <w:tab/>
        <w:t xml:space="preserve">http: //scitylibrary.h11.ru/Library.htm - Виртуальная библиотека по психологии – </w:t>
      </w:r>
    </w:p>
    <w:p w14:paraId="4A951ECA" w14:textId="77777777" w:rsidR="00FE5E8B" w:rsidRPr="00FE5E8B" w:rsidRDefault="00FE5E8B" w:rsidP="00FE5E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•</w:t>
      </w:r>
      <w:r w:rsidRPr="00FE5E8B">
        <w:rPr>
          <w:rFonts w:ascii="Times New Roman" w:hAnsi="Times New Roman"/>
          <w:sz w:val="24"/>
          <w:szCs w:val="24"/>
          <w:lang w:eastAsia="ru-RU"/>
        </w:rPr>
        <w:tab/>
        <w:t>http: //www.book-ua.org - Библиотека электронных учебников Book-ua.org</w:t>
      </w:r>
    </w:p>
    <w:p w14:paraId="55CAF56A" w14:textId="77777777" w:rsidR="00FE5E8B" w:rsidRPr="00FE5E8B" w:rsidRDefault="00FE5E8B" w:rsidP="00FE5E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•</w:t>
      </w:r>
      <w:r w:rsidRPr="00FE5E8B">
        <w:rPr>
          <w:rFonts w:ascii="Times New Roman" w:hAnsi="Times New Roman"/>
          <w:sz w:val="24"/>
          <w:szCs w:val="24"/>
          <w:lang w:eastAsia="ru-RU"/>
        </w:rPr>
        <w:tab/>
        <w:t xml:space="preserve">Поисковые системы: </w:t>
      </w:r>
      <w:proofErr w:type="spellStart"/>
      <w:r w:rsidRPr="00FE5E8B">
        <w:rPr>
          <w:rFonts w:ascii="Times New Roman" w:hAnsi="Times New Roman"/>
          <w:sz w:val="24"/>
          <w:szCs w:val="24"/>
          <w:lang w:eastAsia="ru-RU"/>
        </w:rPr>
        <w:t>Yandex</w:t>
      </w:r>
      <w:proofErr w:type="spellEnd"/>
      <w:r w:rsidRPr="00FE5E8B">
        <w:rPr>
          <w:rFonts w:ascii="Times New Roman" w:hAnsi="Times New Roman"/>
          <w:sz w:val="24"/>
          <w:szCs w:val="24"/>
          <w:lang w:eastAsia="ru-RU"/>
        </w:rPr>
        <w:t>, Google, Mail.</w:t>
      </w:r>
    </w:p>
    <w:p w14:paraId="6635B421" w14:textId="77777777" w:rsidR="00FE5E8B" w:rsidRPr="00FE5E8B" w:rsidRDefault="00FE5E8B" w:rsidP="00FE5E8B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ЭБС «</w:t>
      </w:r>
      <w:r w:rsidRPr="00FE5E8B">
        <w:rPr>
          <w:rFonts w:ascii="Times New Roman" w:hAnsi="Times New Roman"/>
          <w:sz w:val="24"/>
          <w:szCs w:val="24"/>
          <w:lang w:val="en-US" w:eastAsia="ru-RU"/>
        </w:rPr>
        <w:t>Znanium</w:t>
      </w:r>
      <w:r w:rsidRPr="00FE5E8B">
        <w:rPr>
          <w:rFonts w:ascii="Times New Roman" w:hAnsi="Times New Roman"/>
          <w:sz w:val="24"/>
          <w:szCs w:val="24"/>
          <w:lang w:eastAsia="ru-RU"/>
        </w:rPr>
        <w:t>.</w:t>
      </w:r>
      <w:r w:rsidRPr="00FE5E8B">
        <w:rPr>
          <w:rFonts w:ascii="Times New Roman" w:hAnsi="Times New Roman"/>
          <w:sz w:val="24"/>
          <w:szCs w:val="24"/>
          <w:lang w:val="en-US" w:eastAsia="ru-RU"/>
        </w:rPr>
        <w:t>com</w:t>
      </w:r>
      <w:r w:rsidRPr="00FE5E8B">
        <w:rPr>
          <w:rFonts w:ascii="Times New Roman" w:hAnsi="Times New Roman"/>
          <w:sz w:val="24"/>
          <w:szCs w:val="24"/>
          <w:lang w:eastAsia="ru-RU"/>
        </w:rPr>
        <w:t>»; ООО «ЗНАНИУМ»</w:t>
      </w:r>
    </w:p>
    <w:p w14:paraId="354C40E9" w14:textId="77777777" w:rsidR="00FE5E8B" w:rsidRPr="00FE5E8B" w:rsidRDefault="00FE5E8B" w:rsidP="00FE5E8B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E8B">
        <w:rPr>
          <w:rFonts w:ascii="Times New Roman" w:hAnsi="Times New Roman"/>
          <w:sz w:val="24"/>
          <w:szCs w:val="24"/>
          <w:lang w:eastAsia="ru-RU"/>
        </w:rPr>
        <w:t>ЭБС «Юрайт». ООО «Электронное издательство ЮРАЙТ»</w:t>
      </w:r>
    </w:p>
    <w:p w14:paraId="334022FA" w14:textId="612551D4" w:rsidR="001830B4" w:rsidRPr="001830B4" w:rsidRDefault="001830B4" w:rsidP="001830B4">
      <w:pPr>
        <w:pStyle w:val="2"/>
      </w:pPr>
      <w:bookmarkStart w:id="16" w:name="_Toc25439401"/>
      <w:bookmarkStart w:id="17" w:name="_Toc25439545"/>
      <w:bookmarkStart w:id="18" w:name="_Toc27586264"/>
      <w:bookmarkStart w:id="19" w:name="_Toc27764409"/>
      <w:bookmarkStart w:id="20" w:name="_Toc27825423"/>
      <w:bookmarkStart w:id="21" w:name="_Toc27853241"/>
      <w:bookmarkStart w:id="22" w:name="_Toc61700762"/>
      <w:bookmarkStart w:id="23" w:name="_Toc101783781"/>
      <w:bookmarkStart w:id="24" w:name="_Toc107241230"/>
      <w:r>
        <w:t xml:space="preserve">6.3 </w:t>
      </w:r>
      <w:r w:rsidRPr="001830B4">
        <w:t>Профессиональные базы данных</w:t>
      </w:r>
      <w:bookmarkEnd w:id="16"/>
      <w:bookmarkEnd w:id="17"/>
      <w:bookmarkEnd w:id="18"/>
      <w:r w:rsidRPr="001830B4">
        <w:t xml:space="preserve"> и информационно-справочные системы</w:t>
      </w:r>
      <w:bookmarkEnd w:id="19"/>
      <w:bookmarkEnd w:id="20"/>
      <w:bookmarkEnd w:id="21"/>
      <w:bookmarkEnd w:id="22"/>
      <w:bookmarkEnd w:id="23"/>
      <w:bookmarkEnd w:id="24"/>
    </w:p>
    <w:p w14:paraId="3E8A9BC0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685E0CD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 xml:space="preserve">Доступ к профессиональным базам данных: https://liber.rsuh.ru/ru/bases </w:t>
      </w:r>
    </w:p>
    <w:p w14:paraId="390E0053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92F408C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p w14:paraId="54CC373D" w14:textId="77777777" w:rsidR="001830B4" w:rsidRPr="001830B4" w:rsidRDefault="001830B4" w:rsidP="001830B4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Консультант Плюс</w:t>
      </w:r>
    </w:p>
    <w:p w14:paraId="39700D15" w14:textId="77777777" w:rsidR="001830B4" w:rsidRPr="001830B4" w:rsidRDefault="001830B4" w:rsidP="001830B4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Гарант</w:t>
      </w:r>
    </w:p>
    <w:p w14:paraId="1AB2A404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24AE892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EC90EF2" w14:textId="15ECBFAF" w:rsidR="001830B4" w:rsidRPr="001830B4" w:rsidRDefault="001830B4" w:rsidP="001830B4">
      <w:pPr>
        <w:pStyle w:val="2"/>
      </w:pPr>
      <w:bookmarkStart w:id="25" w:name="_Toc107241231"/>
      <w:r>
        <w:lastRenderedPageBreak/>
        <w:t>7.</w:t>
      </w:r>
      <w:r w:rsidRPr="001830B4">
        <w:t>Материально-техническое обеспечение дисциплины</w:t>
      </w:r>
      <w:bookmarkEnd w:id="25"/>
      <w:r w:rsidRPr="001830B4">
        <w:t xml:space="preserve"> </w:t>
      </w:r>
    </w:p>
    <w:p w14:paraId="224F0E97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bookmarkStart w:id="26" w:name="_Hlk107233413"/>
      <w:r w:rsidRPr="001830B4">
        <w:rPr>
          <w:rFonts w:ascii="Times New Roman" w:hAnsi="Times New Roman"/>
          <w:iCs/>
          <w:sz w:val="24"/>
          <w:szCs w:val="24"/>
          <w:lang w:eastAsia="ru-RU"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1830B4">
        <w:rPr>
          <w:rFonts w:ascii="Times New Roman" w:hAnsi="Times New Roman"/>
          <w:b/>
          <w:iCs/>
          <w:sz w:val="24"/>
          <w:szCs w:val="24"/>
          <w:lang w:eastAsia="ru-RU"/>
        </w:rPr>
        <w:t>лицензионное программное обеспечение (из рекомендованного списка)</w:t>
      </w:r>
      <w:r w:rsidRPr="001830B4">
        <w:rPr>
          <w:rFonts w:ascii="Times New Roman" w:hAnsi="Times New Roman"/>
          <w:iCs/>
          <w:sz w:val="24"/>
          <w:szCs w:val="24"/>
          <w:lang w:eastAsia="ru-RU"/>
        </w:rPr>
        <w:t>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14:paraId="4DEF84EE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78CB82A3" w14:textId="3ACBC6EF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325FA1CC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1830B4">
        <w:rPr>
          <w:rFonts w:ascii="Times New Roman" w:hAnsi="Times New Roman"/>
          <w:iCs/>
          <w:sz w:val="24"/>
          <w:szCs w:val="24"/>
          <w:lang w:eastAsia="ru-RU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19CEEF3F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32BCF916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Состав программного обеспечения:</w:t>
      </w:r>
    </w:p>
    <w:p w14:paraId="7688F160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val="en-US" w:eastAsia="ru-RU"/>
        </w:rPr>
        <w:t>Windows</w:t>
      </w:r>
      <w:r w:rsidRPr="001830B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EA0ED14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Microsoft Office</w:t>
      </w:r>
    </w:p>
    <w:p w14:paraId="7EB4062F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val="en-US" w:eastAsia="ru-RU"/>
        </w:rPr>
        <w:t>Kaspersky Endpoint Security</w:t>
      </w:r>
    </w:p>
    <w:p w14:paraId="5B5E24E5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Adobe Master Collection</w:t>
      </w:r>
    </w:p>
    <w:p w14:paraId="45BA4DB7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val="en-US" w:eastAsia="ru-RU"/>
        </w:rPr>
        <w:t>AutoCAD</w:t>
      </w:r>
      <w:r w:rsidRPr="001830B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7444E3C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proofErr w:type="spellStart"/>
      <w:r w:rsidRPr="001830B4">
        <w:rPr>
          <w:rFonts w:ascii="Times New Roman" w:hAnsi="Times New Roman"/>
          <w:sz w:val="24"/>
          <w:szCs w:val="24"/>
          <w:lang w:eastAsia="ru-RU"/>
        </w:rPr>
        <w:t>Archicad</w:t>
      </w:r>
      <w:proofErr w:type="spellEnd"/>
      <w:r w:rsidRPr="001830B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27A04BA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 xml:space="preserve">SPSS </w:t>
      </w:r>
      <w:proofErr w:type="spellStart"/>
      <w:r w:rsidRPr="001830B4">
        <w:rPr>
          <w:rFonts w:ascii="Times New Roman" w:hAnsi="Times New Roman"/>
          <w:sz w:val="24"/>
          <w:szCs w:val="24"/>
          <w:lang w:eastAsia="ru-RU"/>
        </w:rPr>
        <w:t>Statisctics</w:t>
      </w:r>
      <w:proofErr w:type="spellEnd"/>
      <w:r w:rsidRPr="001830B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E141E81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ОС «Альт Образование»</w:t>
      </w:r>
    </w:p>
    <w:p w14:paraId="34E2E08E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Visual Studio</w:t>
      </w:r>
    </w:p>
    <w:p w14:paraId="7ECD6912" w14:textId="77777777" w:rsidR="001830B4" w:rsidRPr="001830B4" w:rsidRDefault="001830B4" w:rsidP="001830B4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 xml:space="preserve">Adobe Creative </w:t>
      </w:r>
      <w:proofErr w:type="spellStart"/>
      <w:r w:rsidRPr="001830B4">
        <w:rPr>
          <w:rFonts w:ascii="Times New Roman" w:hAnsi="Times New Roman"/>
          <w:sz w:val="24"/>
          <w:szCs w:val="24"/>
          <w:lang w:eastAsia="ru-RU"/>
        </w:rPr>
        <w:t>Cloud</w:t>
      </w:r>
      <w:proofErr w:type="spellEnd"/>
    </w:p>
    <w:p w14:paraId="2944CE4D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FAB3611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 базы данных:</w:t>
      </w:r>
    </w:p>
    <w:p w14:paraId="7645F8B3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 xml:space="preserve">Национальная электронная библиотека (НЭБ) </w:t>
      </w:r>
      <w:r w:rsidRPr="001830B4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830B4">
        <w:rPr>
          <w:rFonts w:ascii="Times New Roman" w:hAnsi="Times New Roman"/>
          <w:sz w:val="24"/>
          <w:szCs w:val="24"/>
          <w:lang w:eastAsia="ru-RU"/>
        </w:rPr>
        <w:t>.rusneb.ru</w:t>
      </w:r>
    </w:p>
    <w:p w14:paraId="7562D2A6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bCs/>
          <w:sz w:val="24"/>
          <w:szCs w:val="24"/>
          <w:lang w:eastAsia="ru-RU"/>
        </w:rPr>
        <w:t xml:space="preserve">ELibrary.ru Научная электронная библиотека </w:t>
      </w:r>
      <w:r w:rsidRPr="001830B4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1830B4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830B4">
        <w:rPr>
          <w:rFonts w:ascii="Times New Roman" w:hAnsi="Times New Roman"/>
          <w:bCs/>
          <w:sz w:val="24"/>
          <w:szCs w:val="24"/>
          <w:lang w:val="en-US" w:eastAsia="ru-RU"/>
        </w:rPr>
        <w:t>elibrary</w:t>
      </w:r>
      <w:proofErr w:type="spellEnd"/>
      <w:r w:rsidRPr="001830B4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830B4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</w:p>
    <w:p w14:paraId="6B383299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 xml:space="preserve">Электронная библиотека </w:t>
      </w:r>
      <w:proofErr w:type="spellStart"/>
      <w:r w:rsidRPr="001830B4">
        <w:rPr>
          <w:rFonts w:ascii="Times New Roman" w:hAnsi="Times New Roman"/>
          <w:sz w:val="24"/>
          <w:szCs w:val="24"/>
          <w:lang w:val="en-US" w:eastAsia="ru-RU"/>
        </w:rPr>
        <w:t>Grebennikon</w:t>
      </w:r>
      <w:proofErr w:type="spellEnd"/>
      <w:r w:rsidRPr="001830B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1830B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183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830B4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830B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1830B4">
        <w:rPr>
          <w:rFonts w:ascii="Times New Roman" w:hAnsi="Times New Roman"/>
          <w:sz w:val="24"/>
          <w:szCs w:val="24"/>
          <w:lang w:val="en-US" w:eastAsia="ru-RU"/>
        </w:rPr>
        <w:t>grebennikon</w:t>
      </w:r>
      <w:proofErr w:type="spellEnd"/>
      <w:r w:rsidRPr="001830B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1830B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</w:p>
    <w:p w14:paraId="65FA0101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bCs/>
          <w:sz w:val="24"/>
          <w:szCs w:val="24"/>
          <w:lang w:val="en-US" w:eastAsia="ru-RU"/>
        </w:rPr>
        <w:t>Cambridge University Press</w:t>
      </w:r>
    </w:p>
    <w:p w14:paraId="43057315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1830B4">
        <w:rPr>
          <w:rFonts w:ascii="Times New Roman" w:hAnsi="Times New Roman"/>
          <w:sz w:val="24"/>
          <w:szCs w:val="24"/>
          <w:lang w:val="en-US" w:eastAsia="ru-RU"/>
        </w:rPr>
        <w:t>Pr</w:t>
      </w:r>
      <w:proofErr w:type="spellEnd"/>
      <w:r w:rsidRPr="001830B4">
        <w:rPr>
          <w:rFonts w:ascii="Times New Roman" w:hAnsi="Times New Roman"/>
          <w:sz w:val="24"/>
          <w:szCs w:val="24"/>
          <w:lang w:eastAsia="ru-RU"/>
        </w:rPr>
        <w:t>о</w:t>
      </w:r>
      <w:proofErr w:type="gramStart"/>
      <w:r w:rsidRPr="001830B4">
        <w:rPr>
          <w:rFonts w:ascii="Times New Roman" w:hAnsi="Times New Roman"/>
          <w:sz w:val="24"/>
          <w:szCs w:val="24"/>
          <w:lang w:val="en-US" w:eastAsia="ru-RU"/>
        </w:rPr>
        <w:t>Quest  Dissertation</w:t>
      </w:r>
      <w:proofErr w:type="gramEnd"/>
      <w:r w:rsidRPr="001830B4">
        <w:rPr>
          <w:rFonts w:ascii="Times New Roman" w:hAnsi="Times New Roman"/>
          <w:sz w:val="24"/>
          <w:szCs w:val="24"/>
          <w:lang w:val="en-US" w:eastAsia="ru-RU"/>
        </w:rPr>
        <w:t xml:space="preserve"> &amp; Theses Global</w:t>
      </w:r>
    </w:p>
    <w:p w14:paraId="431CBFCD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bCs/>
          <w:sz w:val="24"/>
          <w:szCs w:val="24"/>
          <w:lang w:val="en-US" w:eastAsia="ru-RU"/>
        </w:rPr>
        <w:t>SAGE Journals</w:t>
      </w:r>
    </w:p>
    <w:p w14:paraId="40F6E6C7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bCs/>
          <w:sz w:val="24"/>
          <w:szCs w:val="24"/>
          <w:lang w:val="en-US" w:eastAsia="ru-RU"/>
        </w:rPr>
        <w:t>Taylor and Francis</w:t>
      </w:r>
      <w:r w:rsidRPr="001830B4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</w:p>
    <w:p w14:paraId="5B0028D2" w14:textId="77777777" w:rsidR="001830B4" w:rsidRPr="001830B4" w:rsidRDefault="001830B4" w:rsidP="001830B4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830B4">
        <w:rPr>
          <w:rFonts w:ascii="Times New Roman" w:hAnsi="Times New Roman"/>
          <w:sz w:val="24"/>
          <w:szCs w:val="24"/>
          <w:lang w:val="en-US" w:eastAsia="ru-RU"/>
        </w:rPr>
        <w:t>JSTOR</w:t>
      </w:r>
    </w:p>
    <w:p w14:paraId="302AF9E6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14:paraId="7BC1BED3" w14:textId="77777777" w:rsidR="001830B4" w:rsidRPr="001830B4" w:rsidRDefault="001830B4" w:rsidP="001830B4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p w14:paraId="52C28F6D" w14:textId="77777777" w:rsidR="001830B4" w:rsidRPr="001830B4" w:rsidRDefault="001830B4" w:rsidP="001830B4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Консультант Плюс</w:t>
      </w:r>
    </w:p>
    <w:p w14:paraId="0D051C4C" w14:textId="77777777" w:rsidR="001830B4" w:rsidRPr="001830B4" w:rsidRDefault="001830B4" w:rsidP="001830B4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0B4">
        <w:rPr>
          <w:rFonts w:ascii="Times New Roman" w:hAnsi="Times New Roman"/>
          <w:sz w:val="24"/>
          <w:szCs w:val="24"/>
          <w:lang w:eastAsia="ru-RU"/>
        </w:rPr>
        <w:t>Гарант</w:t>
      </w:r>
    </w:p>
    <w:bookmarkEnd w:id="26"/>
    <w:p w14:paraId="49630C33" w14:textId="77777777" w:rsidR="00D63772" w:rsidRPr="00FE5E8B" w:rsidRDefault="00D63772" w:rsidP="00FE5E8B">
      <w:pPr>
        <w:spacing w:after="0" w:line="240" w:lineRule="auto"/>
        <w:ind w:left="-96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ADF4CFA" w14:textId="77777777" w:rsidR="00FC7592" w:rsidRPr="00FC7592" w:rsidRDefault="00FC7592" w:rsidP="00FC7592">
      <w:pPr>
        <w:keepNext/>
        <w:spacing w:before="240" w:after="60" w:line="240" w:lineRule="auto"/>
        <w:outlineLvl w:val="0"/>
        <w:rPr>
          <w:rFonts w:ascii="Times New Roman" w:eastAsia="Arial Unicode MS" w:hAnsi="Times New Roman"/>
          <w:b/>
          <w:bCs/>
          <w:color w:val="000000"/>
          <w:kern w:val="32"/>
          <w:sz w:val="24"/>
          <w:szCs w:val="24"/>
          <w:lang w:eastAsia="ru-RU"/>
        </w:rPr>
      </w:pPr>
      <w:bookmarkStart w:id="27" w:name="_Toc82536894"/>
      <w:bookmarkStart w:id="28" w:name="_Toc82536993"/>
      <w:bookmarkStart w:id="29" w:name="_Toc107241232"/>
      <w:r w:rsidRPr="00FC7592">
        <w:rPr>
          <w:rFonts w:ascii="Times New Roman" w:eastAsia="Arial Unicode MS" w:hAnsi="Times New Roman"/>
          <w:b/>
          <w:bCs/>
          <w:color w:val="000000"/>
          <w:kern w:val="32"/>
          <w:sz w:val="24"/>
          <w:szCs w:val="24"/>
          <w:lang w:eastAsia="ru-RU"/>
        </w:rPr>
        <w:t>8. Обеспечение образовательного процесса для лиц с ограниченными возможностями здоровья и инвалидов</w:t>
      </w:r>
      <w:bookmarkEnd w:id="27"/>
      <w:bookmarkEnd w:id="28"/>
      <w:bookmarkEnd w:id="29"/>
    </w:p>
    <w:p w14:paraId="3398DB6D" w14:textId="77777777" w:rsidR="00FC7592" w:rsidRPr="00FC7592" w:rsidRDefault="00FC7592" w:rsidP="00FC7592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0A26BED1" w14:textId="77777777" w:rsidR="00FC7592" w:rsidRPr="00FC7592" w:rsidRDefault="00FC7592" w:rsidP="00FC7592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0B72FFB7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14:paraId="55C8D443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для слепых и слабовидящих: </w:t>
      </w:r>
    </w:p>
    <w:p w14:paraId="148404CE" w14:textId="77777777" w:rsidR="00FC7592" w:rsidRPr="00FC7592" w:rsidRDefault="00FC7592" w:rsidP="00FC759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sz w:val="24"/>
          <w:szCs w:val="24"/>
          <w:lang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7B90CFB" w14:textId="77777777" w:rsidR="00FC7592" w:rsidRPr="00FC7592" w:rsidRDefault="00FC7592" w:rsidP="00FC759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sz w:val="24"/>
          <w:szCs w:val="24"/>
          <w:lang w:eastAsia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0133D13A" w14:textId="77777777" w:rsidR="00FC7592" w:rsidRPr="00FC7592" w:rsidRDefault="00FC7592" w:rsidP="00FC759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sz w:val="24"/>
          <w:szCs w:val="24"/>
          <w:lang w:eastAsia="ru-RU"/>
        </w:rPr>
        <w:t xml:space="preserve">обеспечивается индивидуальное равномерное освещение не менее 300 люкс; </w:t>
      </w:r>
    </w:p>
    <w:p w14:paraId="3BEE61F5" w14:textId="77777777" w:rsidR="00FC7592" w:rsidRPr="00FC7592" w:rsidRDefault="00FC7592" w:rsidP="00FC759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sz w:val="24"/>
          <w:szCs w:val="24"/>
          <w:lang w:eastAsia="ru-RU"/>
        </w:rPr>
        <w:lastRenderedPageBreak/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4330BD36" w14:textId="77777777" w:rsidR="00FC7592" w:rsidRPr="00FC7592" w:rsidRDefault="00FC7592" w:rsidP="00FC759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sz w:val="24"/>
          <w:szCs w:val="24"/>
          <w:lang w:eastAsia="ru-RU"/>
        </w:rPr>
        <w:t xml:space="preserve">письменные задания оформляются увеличенным шрифтом; </w:t>
      </w:r>
    </w:p>
    <w:p w14:paraId="3FD79151" w14:textId="77777777" w:rsidR="00FC7592" w:rsidRPr="00FC7592" w:rsidRDefault="00FC7592" w:rsidP="00FC759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sz w:val="24"/>
          <w:szCs w:val="24"/>
          <w:lang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4BEE9BF4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для глухих и слабослышащих: </w:t>
      </w:r>
    </w:p>
    <w:p w14:paraId="1BE1BD14" w14:textId="77777777" w:rsidR="00FC7592" w:rsidRPr="00FC7592" w:rsidRDefault="00FC7592" w:rsidP="00FC7592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3E1F6F26" w14:textId="77777777" w:rsidR="00FC7592" w:rsidRPr="00FC7592" w:rsidRDefault="00FC7592" w:rsidP="00FC7592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письменные задания выполняются на компьютере в письменной форме;</w:t>
      </w:r>
    </w:p>
    <w:p w14:paraId="56F7D833" w14:textId="77777777" w:rsidR="00FC7592" w:rsidRPr="00FC7592" w:rsidRDefault="00FC7592" w:rsidP="00FC7592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7D2DFCBB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для лиц с нарушениями опорно-двигательного аппарата:</w:t>
      </w:r>
    </w:p>
    <w:p w14:paraId="68459AD3" w14:textId="77777777" w:rsidR="00FC7592" w:rsidRPr="00FC7592" w:rsidRDefault="00FC7592" w:rsidP="00FC7592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1518B76" w14:textId="77777777" w:rsidR="00FC7592" w:rsidRPr="00FC7592" w:rsidRDefault="00FC7592" w:rsidP="00FC7592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405FFC8B" w14:textId="77777777" w:rsidR="00FC7592" w:rsidRPr="00FC7592" w:rsidRDefault="00FC7592" w:rsidP="00FC7592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3D682FB2" w14:textId="77777777" w:rsidR="00FC7592" w:rsidRPr="00FC7592" w:rsidRDefault="00FC7592" w:rsidP="00FC7592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</w:pPr>
      <w:bookmarkStart w:id="30" w:name="_Hlk494373629"/>
      <w:r w:rsidRPr="00FC7592"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  <w:t xml:space="preserve">При необходимости предусматривается увеличение времени для подготовки ответа. </w:t>
      </w:r>
    </w:p>
    <w:p w14:paraId="60FA9947" w14:textId="77777777" w:rsidR="00FC7592" w:rsidRPr="00FC7592" w:rsidRDefault="00FC7592" w:rsidP="00FC7592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30"/>
    </w:p>
    <w:p w14:paraId="08D71BED" w14:textId="77777777" w:rsidR="00FC7592" w:rsidRPr="00FC7592" w:rsidRDefault="00FC7592" w:rsidP="00FC7592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</w:pPr>
      <w:bookmarkStart w:id="31" w:name="_Hlk494293534"/>
      <w:r w:rsidRPr="00FC7592"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FC7592">
        <w:rPr>
          <w:rFonts w:ascii="Times New Roman" w:eastAsia="Arial Unicode MS" w:hAnsi="Times New Roman"/>
          <w:color w:val="339966"/>
          <w:kern w:val="3"/>
          <w:sz w:val="24"/>
          <w:szCs w:val="24"/>
          <w:lang w:eastAsia="ru-RU"/>
        </w:rPr>
        <w:t>,</w:t>
      </w:r>
      <w:r w:rsidRPr="00FC7592"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  <w:t xml:space="preserve"> или могут использоваться собственные технические средства.</w:t>
      </w:r>
    </w:p>
    <w:p w14:paraId="3F57127D" w14:textId="77777777" w:rsidR="00FC7592" w:rsidRPr="00FC7592" w:rsidRDefault="00FC7592" w:rsidP="00FC7592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</w:pPr>
      <w:bookmarkStart w:id="32" w:name="_Hlk494293741"/>
      <w:bookmarkEnd w:id="31"/>
      <w:r w:rsidRPr="00FC7592">
        <w:rPr>
          <w:rFonts w:ascii="Times New Roman" w:eastAsia="Arial Unicode MS" w:hAnsi="Times New Roman"/>
          <w:color w:val="000000"/>
          <w:kern w:val="3"/>
          <w:sz w:val="24"/>
          <w:szCs w:val="24"/>
          <w:lang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FC7592">
        <w:rPr>
          <w:rFonts w:ascii="Times New Roman" w:eastAsia="Arial Unicode MS" w:hAnsi="Times New Roman"/>
          <w:b/>
          <w:color w:val="000000"/>
          <w:kern w:val="3"/>
          <w:sz w:val="24"/>
          <w:szCs w:val="24"/>
          <w:lang w:eastAsia="ru-RU"/>
        </w:rPr>
        <w:t> </w:t>
      </w:r>
    </w:p>
    <w:bookmarkEnd w:id="32"/>
    <w:p w14:paraId="0A6D1284" w14:textId="77777777" w:rsidR="00FC7592" w:rsidRPr="00FC7592" w:rsidRDefault="00FC7592" w:rsidP="00FC7592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156C01E9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для слепых и слабовидящих:</w:t>
      </w:r>
    </w:p>
    <w:p w14:paraId="6B9204B5" w14:textId="77777777" w:rsidR="00FC7592" w:rsidRPr="00FC7592" w:rsidRDefault="00FC7592" w:rsidP="00FC7592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печатной форме увеличенным шрифтом;</w:t>
      </w:r>
    </w:p>
    <w:p w14:paraId="5BCB9561" w14:textId="77777777" w:rsidR="00FC7592" w:rsidRPr="00FC7592" w:rsidRDefault="00FC7592" w:rsidP="00FC7592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форме электронного документа;</w:t>
      </w:r>
    </w:p>
    <w:p w14:paraId="2C2E8D5F" w14:textId="77777777" w:rsidR="00FC7592" w:rsidRPr="00FC7592" w:rsidRDefault="00FC7592" w:rsidP="00FC7592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форме аудиофайла.</w:t>
      </w:r>
    </w:p>
    <w:p w14:paraId="10F234E7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gramStart"/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для  глухих</w:t>
      </w:r>
      <w:proofErr w:type="gramEnd"/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и слабослышащих:</w:t>
      </w:r>
    </w:p>
    <w:p w14:paraId="36E44F05" w14:textId="77777777" w:rsidR="00FC7592" w:rsidRPr="00FC7592" w:rsidRDefault="00FC7592" w:rsidP="00FC7592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печатной форме;</w:t>
      </w:r>
    </w:p>
    <w:p w14:paraId="6FB84922" w14:textId="77777777" w:rsidR="00FC7592" w:rsidRPr="00FC7592" w:rsidRDefault="00FC7592" w:rsidP="00FC7592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форме электронного документа.</w:t>
      </w:r>
    </w:p>
    <w:p w14:paraId="0BDA80C9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для обучающихся с нарушениями опорно-двигательного аппарата:</w:t>
      </w:r>
    </w:p>
    <w:p w14:paraId="588B53FE" w14:textId="77777777" w:rsidR="00FC7592" w:rsidRPr="00FC7592" w:rsidRDefault="00FC7592" w:rsidP="00FC7592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печатной форме;</w:t>
      </w:r>
    </w:p>
    <w:p w14:paraId="74222138" w14:textId="77777777" w:rsidR="00FC7592" w:rsidRPr="00FC7592" w:rsidRDefault="00FC7592" w:rsidP="00FC7592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форме электронного документа;</w:t>
      </w:r>
    </w:p>
    <w:p w14:paraId="5C615B67" w14:textId="77777777" w:rsidR="00FC7592" w:rsidRPr="00FC7592" w:rsidRDefault="00FC7592" w:rsidP="00FC7592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форме аудиофайла.</w:t>
      </w:r>
    </w:p>
    <w:p w14:paraId="1DFC5437" w14:textId="77777777" w:rsidR="00FC7592" w:rsidRPr="00FC7592" w:rsidRDefault="00FC7592" w:rsidP="00FC759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ru-RU"/>
        </w:rPr>
      </w:pPr>
      <w:bookmarkStart w:id="33" w:name="_Hlk494364376"/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743774A1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для слепых и слабовидящих:</w:t>
      </w:r>
    </w:p>
    <w:p w14:paraId="0E823C9A" w14:textId="77777777" w:rsidR="00FC7592" w:rsidRPr="00FC7592" w:rsidRDefault="00FC7592" w:rsidP="00FC7592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устройством для сканирования и чтения с камерой SARA CE;</w:t>
      </w:r>
    </w:p>
    <w:p w14:paraId="355B9A04" w14:textId="77777777" w:rsidR="00FC7592" w:rsidRPr="00FC7592" w:rsidRDefault="00FC7592" w:rsidP="00FC7592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дисплеем Брайля </w:t>
      </w:r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PAC </w:t>
      </w:r>
      <w:proofErr w:type="spellStart"/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Mate</w:t>
      </w:r>
      <w:proofErr w:type="spellEnd"/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20;</w:t>
      </w:r>
    </w:p>
    <w:p w14:paraId="16305C87" w14:textId="77777777" w:rsidR="00FC7592" w:rsidRPr="00FC7592" w:rsidRDefault="00FC7592" w:rsidP="00FC7592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принтером Брайля </w:t>
      </w:r>
      <w:proofErr w:type="spellStart"/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EmBraille</w:t>
      </w:r>
      <w:proofErr w:type="spellEnd"/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ViewPlus</w:t>
      </w:r>
      <w:proofErr w:type="spellEnd"/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14:paraId="585A6F0C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gramStart"/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для  глухих</w:t>
      </w:r>
      <w:proofErr w:type="gramEnd"/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и слабослышащих:</w:t>
      </w:r>
    </w:p>
    <w:p w14:paraId="20630E8E" w14:textId="77777777" w:rsidR="00FC7592" w:rsidRPr="00FC7592" w:rsidRDefault="00FC7592" w:rsidP="00FC7592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автоматизированным рабочим местом для людей с нарушением слуха и слабослышащих; </w:t>
      </w:r>
    </w:p>
    <w:p w14:paraId="13322658" w14:textId="77777777" w:rsidR="00FC7592" w:rsidRPr="00FC7592" w:rsidRDefault="00FC7592" w:rsidP="00FC7592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акустический усилитель и колонки;</w:t>
      </w:r>
    </w:p>
    <w:p w14:paraId="05F5BFC2" w14:textId="77777777" w:rsidR="00FC7592" w:rsidRPr="00FC7592" w:rsidRDefault="00FC7592" w:rsidP="00FC7592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для обучающихся с нарушениями опорно-двигательного аппарата:</w:t>
      </w:r>
    </w:p>
    <w:p w14:paraId="3FCA3B63" w14:textId="77777777" w:rsidR="00FC7592" w:rsidRPr="00FC7592" w:rsidRDefault="00FC7592" w:rsidP="00FC7592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передвижными, регулируемыми эргономическими партами СИ-1;</w:t>
      </w:r>
    </w:p>
    <w:p w14:paraId="4C550A7F" w14:textId="77777777" w:rsidR="00FC7592" w:rsidRPr="00FC7592" w:rsidRDefault="00FC7592" w:rsidP="00FC7592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компьютерной техникой со специальным программным обеспечением. </w:t>
      </w:r>
      <w:bookmarkEnd w:id="33"/>
      <w:r w:rsidRPr="00FC7592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</w:t>
      </w:r>
    </w:p>
    <w:p w14:paraId="1DB15557" w14:textId="77777777" w:rsidR="00FC7592" w:rsidRDefault="00FC7592" w:rsidP="000643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6B85B" w14:textId="363B5825" w:rsidR="0006431D" w:rsidRPr="0095725A" w:rsidRDefault="0006431D" w:rsidP="001830B4">
      <w:pPr>
        <w:pStyle w:val="2"/>
      </w:pPr>
      <w:r>
        <w:tab/>
      </w:r>
      <w:bookmarkStart w:id="34" w:name="_Toc107241233"/>
      <w:r w:rsidRPr="0095725A">
        <w:t>9. Методические материалы</w:t>
      </w:r>
      <w:bookmarkEnd w:id="34"/>
    </w:p>
    <w:p w14:paraId="1CBB4CA8" w14:textId="77777777" w:rsidR="0006431D" w:rsidRPr="0095725A" w:rsidRDefault="0006431D" w:rsidP="001830B4">
      <w:pPr>
        <w:pStyle w:val="2"/>
      </w:pPr>
      <w:bookmarkStart w:id="35" w:name="_Toc107241234"/>
      <w:r w:rsidRPr="0095725A">
        <w:t>9.1. Планы семинарских занятий</w:t>
      </w:r>
      <w:bookmarkEnd w:id="35"/>
      <w:r w:rsidRPr="0095725A">
        <w:t xml:space="preserve"> </w:t>
      </w:r>
    </w:p>
    <w:p w14:paraId="58789B74" w14:textId="77777777" w:rsidR="0006431D" w:rsidRDefault="0006431D" w:rsidP="0006431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5F0837D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Тема 1. </w:t>
      </w:r>
      <w:r w:rsidRPr="00EC57C1">
        <w:rPr>
          <w:rFonts w:ascii="Times New Roman" w:hAnsi="Times New Roman"/>
          <w:iCs/>
          <w:sz w:val="24"/>
          <w:szCs w:val="24"/>
        </w:rPr>
        <w:t>Введение в когнитивную психологию. Общие положения. Истоки и история когнитивной психологии.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14:paraId="16F11DCA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Вопросы для обсуждения:</w:t>
      </w:r>
    </w:p>
    <w:p w14:paraId="3B109DE2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1.</w:t>
      </w:r>
      <w:r w:rsidRPr="00EC57C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Определение, предмет исследования, цели, задачи и проблемы когнитивной психологии.</w:t>
      </w:r>
    </w:p>
    <w:p w14:paraId="0785B63B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2.</w:t>
      </w:r>
      <w:r>
        <w:rPr>
          <w:rFonts w:ascii="Times New Roman" w:hAnsi="Times New Roman"/>
          <w:iCs/>
          <w:sz w:val="24"/>
          <w:szCs w:val="24"/>
        </w:rPr>
        <w:t>История развития подхода от Античности до наших дней.</w:t>
      </w:r>
    </w:p>
    <w:p w14:paraId="2FACA1B8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Список литературы:</w:t>
      </w:r>
    </w:p>
    <w:p w14:paraId="0CC4D0BC" w14:textId="77777777" w:rsidR="0006431D" w:rsidRPr="0028379D" w:rsidRDefault="0006431D" w:rsidP="00064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Основная</w:t>
      </w:r>
    </w:p>
    <w:p w14:paraId="75887B4F" w14:textId="77777777" w:rsidR="00D63772" w:rsidRPr="00D63772" w:rsidRDefault="00D63772" w:rsidP="00D637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772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Холодная, М. А. </w:t>
      </w:r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Юрайт, 2019. — 309 с. — (Авторский учебник). — ISBN 978-5-534-06304-2. — </w:t>
      </w:r>
      <w:proofErr w:type="gramStart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 </w:t>
      </w:r>
      <w:hyperlink r:id="rId23" w:tgtFrame="_blank" w:history="1">
        <w:r w:rsidRPr="00D63772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D63772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0FEF7CB0" w14:textId="77777777" w:rsidR="0006431D" w:rsidRPr="00D63772" w:rsidRDefault="0006431D" w:rsidP="00D6377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3772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D63772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D63772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D63772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D63772">
        <w:rPr>
          <w:rFonts w:ascii="Times New Roman" w:hAnsi="Times New Roman"/>
          <w:sz w:val="24"/>
          <w:szCs w:val="24"/>
          <w:lang w:eastAsia="ar-SA"/>
        </w:rPr>
        <w:t xml:space="preserve"> Академия, - 2006. – Т. 1.</w:t>
      </w:r>
    </w:p>
    <w:p w14:paraId="718F307F" w14:textId="77777777" w:rsidR="0006431D" w:rsidRPr="00B72E6C" w:rsidRDefault="0006431D" w:rsidP="00D6377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 [и др.], 2006. – Т. 2. </w:t>
      </w:r>
    </w:p>
    <w:p w14:paraId="1D4459B2" w14:textId="77777777" w:rsidR="0006431D" w:rsidRPr="00D63772" w:rsidRDefault="0006431D" w:rsidP="00D637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3772">
        <w:rPr>
          <w:rFonts w:ascii="Times New Roman" w:hAnsi="Times New Roman"/>
          <w:b/>
          <w:sz w:val="24"/>
          <w:szCs w:val="24"/>
        </w:rPr>
        <w:t>Дополнительная</w:t>
      </w:r>
    </w:p>
    <w:p w14:paraId="6231C852" w14:textId="77777777" w:rsidR="0006431D" w:rsidRPr="002D67E9" w:rsidRDefault="0006431D" w:rsidP="00D6377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Андерсон, Джон Р. Когнитивная психология / Р. Джон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Андерсон  –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СПб. : Питер, 2006. – 589 с.</w:t>
      </w:r>
    </w:p>
    <w:p w14:paraId="2ADED6A5" w14:textId="77777777" w:rsidR="0006431D" w:rsidRPr="00D63772" w:rsidRDefault="0006431D" w:rsidP="00D637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Лобанов, А.П. </w:t>
      </w:r>
      <w:r w:rsidRPr="00D6377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Когнитивная </w:t>
      </w:r>
      <w:proofErr w:type="gramStart"/>
      <w:r w:rsidRPr="00D6377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</w:t>
      </w:r>
      <w:r w:rsidRPr="00D63772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/ А.П. Лобанов. — 2-е изд. — </w:t>
      </w:r>
      <w:proofErr w:type="gramStart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>Минск :</w:t>
      </w:r>
      <w:proofErr w:type="gramEnd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 Новое знание ; Москва : ИНФРА-М, 2012. — 376 с. — (Высшее образование: Бакалавриат). - ISBN 978-985-475-507-6 (Новое знание</w:t>
      </w:r>
      <w:proofErr w:type="gramStart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>) ;</w:t>
      </w:r>
      <w:proofErr w:type="gramEnd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 ISBN 978-5-I6-006030-9 (ИНФРА-М). - </w:t>
      </w:r>
      <w:proofErr w:type="gramStart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D6377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http://znanium.com/catalog/product/358213</w:t>
      </w:r>
    </w:p>
    <w:p w14:paraId="41DD3E26" w14:textId="77777777" w:rsidR="0006431D" w:rsidRPr="002D67E9" w:rsidRDefault="0006431D" w:rsidP="00D6377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Марцинковская, Т. Д. История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психологии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учебник для вузов – 7-е изд. / Т. Д. Марцинковская - М. : Академия, 2007. –  538 с. </w:t>
      </w:r>
    </w:p>
    <w:p w14:paraId="5FA61936" w14:textId="77777777" w:rsidR="0006431D" w:rsidRPr="002D67E9" w:rsidRDefault="0006431D" w:rsidP="00D6377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Когнитивная психология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Питер, 2007. – 496 с.</w:t>
      </w:r>
    </w:p>
    <w:p w14:paraId="02220B8E" w14:textId="77777777" w:rsidR="0006431D" w:rsidRPr="002D67E9" w:rsidRDefault="0006431D" w:rsidP="00D6377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Личность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теории, упражнения, эксперименты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Дж.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Фейдимен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Еврознак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2006. –  863 с. </w:t>
      </w:r>
    </w:p>
    <w:p w14:paraId="6F21FF61" w14:textId="77777777" w:rsidR="0006431D" w:rsidRPr="00EC57C1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064F204F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</w:t>
      </w:r>
      <w:r w:rsidRPr="00EC57C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2. </w:t>
      </w:r>
      <w:r w:rsidRPr="00EC57C1">
        <w:rPr>
          <w:rFonts w:ascii="Times New Roman" w:hAnsi="Times New Roman"/>
          <w:iCs/>
          <w:sz w:val="24"/>
          <w:szCs w:val="24"/>
        </w:rPr>
        <w:t>Методология и методы исследования в когнитивной психологии. Концептуальные теории когнитивной психологии.</w:t>
      </w:r>
    </w:p>
    <w:p w14:paraId="249728AE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Вопросы для обсуждения:</w:t>
      </w:r>
    </w:p>
    <w:p w14:paraId="5600549B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1.</w:t>
      </w:r>
      <w:r w:rsidRPr="00EC57C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Основные теории и концепции, оказавшие влияние на развитие когнитивной психологии.</w:t>
      </w:r>
    </w:p>
    <w:p w14:paraId="65BA9D64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2.</w:t>
      </w:r>
      <w:r w:rsidRPr="00EC57C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Классификация основных исследовательских подходов в когнитивной психологии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4334F26D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Список литературы:</w:t>
      </w:r>
    </w:p>
    <w:p w14:paraId="6145050E" w14:textId="77777777" w:rsidR="0006431D" w:rsidRPr="0028379D" w:rsidRDefault="0006431D" w:rsidP="00064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Основная</w:t>
      </w:r>
    </w:p>
    <w:p w14:paraId="2FDFD28A" w14:textId="77777777" w:rsidR="00D63772" w:rsidRPr="00B72E6C" w:rsidRDefault="00D63772" w:rsidP="00D63772">
      <w:pPr>
        <w:pStyle w:val="ae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379D">
        <w:rPr>
          <w:rFonts w:ascii="Times New Roman" w:hAnsi="Times New Roman"/>
          <w:iCs/>
          <w:sz w:val="24"/>
          <w:szCs w:val="24"/>
          <w:shd w:val="clear" w:color="auto" w:fill="FFFFFF"/>
        </w:rPr>
        <w:t>Холодная, М. А</w:t>
      </w:r>
      <w:r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Юрайт, 2019. — 309 с. — (Авторский учебник). — ISBN 978-5-534-06304-2.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 </w:t>
      </w:r>
      <w:hyperlink r:id="rId24" w:tgtFrame="_blank" w:history="1">
        <w:r w:rsidRPr="00B72E6C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B72E6C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389CB38D" w14:textId="77777777" w:rsidR="0006431D" w:rsidRPr="00B72E6C" w:rsidRDefault="0006431D" w:rsidP="0006431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Академия, - 2006. – Т. 1.</w:t>
      </w:r>
    </w:p>
    <w:p w14:paraId="6EA103A2" w14:textId="77777777" w:rsidR="0006431D" w:rsidRPr="00B72E6C" w:rsidRDefault="0006431D" w:rsidP="0006431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 [и др.], 2006. – Т. 2. </w:t>
      </w:r>
    </w:p>
    <w:p w14:paraId="32154EC5" w14:textId="77777777" w:rsidR="0006431D" w:rsidRPr="0028379D" w:rsidRDefault="0006431D" w:rsidP="00064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Дополнительная</w:t>
      </w:r>
    </w:p>
    <w:p w14:paraId="767BAB36" w14:textId="77777777" w:rsidR="0006431D" w:rsidRPr="002D67E9" w:rsidRDefault="0006431D" w:rsidP="0006431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Андерсон, Джон Р. Когнитивная психология / Р. Джон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Андерсон  –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СПб. : Питер, 2006. – 589 с.</w:t>
      </w:r>
    </w:p>
    <w:p w14:paraId="01643A0C" w14:textId="77777777" w:rsidR="0006431D" w:rsidRPr="002D67E9" w:rsidRDefault="0006431D" w:rsidP="0006431D">
      <w:pPr>
        <w:pStyle w:val="ae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Лобанов, А.П. </w:t>
      </w:r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Когнитивная </w:t>
      </w:r>
      <w:proofErr w:type="gramStart"/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</w:t>
      </w:r>
      <w:r w:rsidRPr="002D67E9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/ А.П. Лобанов. — 2-е изд. —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Минск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Новое знание ; Москва : ИНФРА-М, 2012. — 376 с. — (Высшее образование: Бакалавриат). - ISBN 978-985-475-507-6 (Новое знание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) ;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ISBN 978-5-I6-006030-9 (ИНФРА-М).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http://znanium.com/catalog/product/358213</w:t>
      </w:r>
    </w:p>
    <w:p w14:paraId="7D13828C" w14:textId="77777777" w:rsidR="0006431D" w:rsidRPr="002D67E9" w:rsidRDefault="0006431D" w:rsidP="0006431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Марцинковская, Т. Д. История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психологии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учебник для вузов – 7-е изд. / Т. Д. Марцинковская - М. : Академия, 2007. –  538 с. </w:t>
      </w:r>
    </w:p>
    <w:p w14:paraId="70842ACC" w14:textId="77777777" w:rsidR="0006431D" w:rsidRPr="002D67E9" w:rsidRDefault="0006431D" w:rsidP="0006431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Когнитивная психология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Питер, 2007. – 496 с.</w:t>
      </w:r>
    </w:p>
    <w:p w14:paraId="196AB5BE" w14:textId="77777777" w:rsidR="0006431D" w:rsidRPr="002D67E9" w:rsidRDefault="0006431D" w:rsidP="0006431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Личность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теории, упражнения, эксперименты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Дж.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Фейдимен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Еврознак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2006. –  863 с. </w:t>
      </w:r>
    </w:p>
    <w:p w14:paraId="2DCB0793" w14:textId="77777777" w:rsidR="0006431D" w:rsidRPr="00EC57C1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60EE6C2A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</w:t>
      </w:r>
      <w:r w:rsidRPr="00EC57C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3. </w:t>
      </w:r>
      <w:r w:rsidRPr="00EC57C1">
        <w:rPr>
          <w:rFonts w:ascii="Times New Roman" w:hAnsi="Times New Roman"/>
          <w:iCs/>
          <w:sz w:val="24"/>
          <w:szCs w:val="24"/>
        </w:rPr>
        <w:t xml:space="preserve">Перспективы развития когнитивной психологии. </w:t>
      </w:r>
    </w:p>
    <w:p w14:paraId="35B87853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Вопросы для обсуждения:</w:t>
      </w:r>
    </w:p>
    <w:p w14:paraId="00ECE5AB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1.</w:t>
      </w:r>
      <w:r w:rsidRPr="00EC57C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Современные перспективные тенденции в развитии когнитивной науки.</w:t>
      </w:r>
    </w:p>
    <w:p w14:paraId="1B33789C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2.</w:t>
      </w:r>
      <w:r w:rsidRPr="00EC57C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Искусственный интеллект и человеческий разум.</w:t>
      </w:r>
    </w:p>
    <w:p w14:paraId="20A6C7F3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Список литературы:</w:t>
      </w:r>
    </w:p>
    <w:p w14:paraId="39517B00" w14:textId="77777777" w:rsidR="0006431D" w:rsidRPr="0028379D" w:rsidRDefault="0006431D" w:rsidP="00064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Основная</w:t>
      </w:r>
    </w:p>
    <w:p w14:paraId="05E8764C" w14:textId="77777777" w:rsidR="00D63772" w:rsidRPr="00B72E6C" w:rsidRDefault="00D63772" w:rsidP="00D63772">
      <w:pPr>
        <w:pStyle w:val="ae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379D">
        <w:rPr>
          <w:rFonts w:ascii="Times New Roman" w:hAnsi="Times New Roman"/>
          <w:iCs/>
          <w:sz w:val="24"/>
          <w:szCs w:val="24"/>
          <w:shd w:val="clear" w:color="auto" w:fill="FFFFFF"/>
        </w:rPr>
        <w:t>Холодная, М. А</w:t>
      </w:r>
      <w:r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Юрайт, 2019. — 309 с. — (Авторский учебник). — ISBN 978-5-534-06304-2.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 </w:t>
      </w:r>
      <w:hyperlink r:id="rId25" w:tgtFrame="_blank" w:history="1">
        <w:r w:rsidRPr="00B72E6C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B72E6C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420F01C0" w14:textId="77777777" w:rsidR="0006431D" w:rsidRPr="00B72E6C" w:rsidRDefault="0006431D" w:rsidP="0006431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Академия, - 2006. – Т. 1.</w:t>
      </w:r>
    </w:p>
    <w:p w14:paraId="54C2E8CF" w14:textId="77777777" w:rsidR="0006431D" w:rsidRPr="00B72E6C" w:rsidRDefault="0006431D" w:rsidP="0006431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 [и др.], 2006. – Т. 2. </w:t>
      </w:r>
    </w:p>
    <w:p w14:paraId="546A20AB" w14:textId="77777777" w:rsidR="0006431D" w:rsidRPr="0028379D" w:rsidRDefault="0006431D" w:rsidP="00064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Дополнительная</w:t>
      </w:r>
    </w:p>
    <w:p w14:paraId="0674274D" w14:textId="77777777" w:rsidR="0006431D" w:rsidRPr="001D2799" w:rsidRDefault="0006431D" w:rsidP="0006431D">
      <w:pPr>
        <w:pStyle w:val="ae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Когнитивные исследования. Вып.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7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избранные труды конференции «Когнитивные исследования на современном этапе» / отв. ред. Д.В. Ушаков, А.А. Медынцев.— Москва : Институт психологии РАН; 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-Центр», 2017.— 188 с. - ISBN 978-5-9270-0367-9 (Изд-во «Институт психологии РАН»); ISBN 978-5-89353-532-7 (Изд-во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-Центр»).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</w:t>
      </w:r>
      <w:hyperlink r:id="rId26" w:history="1">
        <w:r w:rsidRPr="002D67E9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http://znanium.com/catalog/product/1061017</w:t>
        </w:r>
      </w:hyperlink>
      <w:r>
        <w:t xml:space="preserve"> </w:t>
      </w:r>
    </w:p>
    <w:p w14:paraId="31146D05" w14:textId="77777777" w:rsidR="0006431D" w:rsidRPr="002D67E9" w:rsidRDefault="0006431D" w:rsidP="0006431D">
      <w:pPr>
        <w:pStyle w:val="ae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Лобанов, А.П. </w:t>
      </w:r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Когнитивная </w:t>
      </w:r>
      <w:proofErr w:type="gramStart"/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</w:t>
      </w:r>
      <w:r w:rsidRPr="002D67E9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/ А.П. Лобанов. — 2-е изд. —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Минск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Новое знание ; Москва : ИНФРА-М, 2012. — 376 с. — (Высшее образование: Бакалавриат). - ISBN 978-985-475-507-6 (Новое знание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) ;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ISBN 978-5-I6-006030-9 (ИНФРА-М).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http://znanium.com/catalog/product/358213</w:t>
      </w:r>
    </w:p>
    <w:p w14:paraId="77A72D8F" w14:textId="77777777" w:rsidR="0006431D" w:rsidRPr="002D67E9" w:rsidRDefault="0006431D" w:rsidP="0006431D">
      <w:pPr>
        <w:pStyle w:val="ae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высших когнитивных </w:t>
      </w:r>
      <w:proofErr w:type="gramStart"/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процессов </w:t>
      </w:r>
      <w:r w:rsidRPr="002D67E9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монография / под ред. Т.Н. Ушаковой, Н.И. 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Чуприковой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Институт психологии РАН, 2004. - 304 с. - ISBN 5-9270-0067-3.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http://znanium.com/catalog/product/1058653</w:t>
      </w:r>
    </w:p>
    <w:p w14:paraId="638BB17F" w14:textId="77777777" w:rsidR="0006431D" w:rsidRPr="002D67E9" w:rsidRDefault="0006431D" w:rsidP="0006431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Когнитивная психология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Питер, 2007. – 496 с.</w:t>
      </w:r>
    </w:p>
    <w:p w14:paraId="01253A5E" w14:textId="77777777" w:rsidR="0006431D" w:rsidRPr="00EC57C1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0C3CEAD7" w14:textId="77777777" w:rsidR="0006431D" w:rsidRPr="0095725A" w:rsidRDefault="0006431D" w:rsidP="0006431D">
      <w:pPr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</w:t>
      </w:r>
      <w:r w:rsidRPr="00EC57C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4. </w:t>
      </w:r>
      <w:r w:rsidRPr="0095725A">
        <w:rPr>
          <w:rFonts w:ascii="Times New Roman" w:hAnsi="Times New Roman"/>
          <w:sz w:val="24"/>
          <w:szCs w:val="24"/>
        </w:rPr>
        <w:t xml:space="preserve">Когнитивный подход в психологии развития. Когнитивные способности и их развитие. </w:t>
      </w:r>
    </w:p>
    <w:p w14:paraId="1809E08C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Вопросы для обсуждения:</w:t>
      </w:r>
    </w:p>
    <w:p w14:paraId="4DF820CE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lastRenderedPageBreak/>
        <w:t>1.</w:t>
      </w:r>
      <w:r w:rsidRPr="00EC57C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Психология когнитивного развития и ее направления</w:t>
      </w:r>
    </w:p>
    <w:p w14:paraId="430F5B09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2.</w:t>
      </w:r>
      <w:r w:rsidRPr="00EC57C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Общая характеристика способностей с позиций когнитивной психологии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3F24427C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Список литературы:</w:t>
      </w:r>
    </w:p>
    <w:p w14:paraId="6D175D32" w14:textId="77777777" w:rsidR="0006431D" w:rsidRPr="0028379D" w:rsidRDefault="0006431D" w:rsidP="00064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Основная</w:t>
      </w:r>
    </w:p>
    <w:p w14:paraId="345F3250" w14:textId="77777777" w:rsidR="00D63772" w:rsidRPr="00B72E6C" w:rsidRDefault="00D63772" w:rsidP="00D63772">
      <w:pPr>
        <w:pStyle w:val="ae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379D">
        <w:rPr>
          <w:rFonts w:ascii="Times New Roman" w:hAnsi="Times New Roman"/>
          <w:iCs/>
          <w:sz w:val="24"/>
          <w:szCs w:val="24"/>
          <w:shd w:val="clear" w:color="auto" w:fill="FFFFFF"/>
        </w:rPr>
        <w:t>Холодная, М. А</w:t>
      </w:r>
      <w:r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Юрайт, 2019. — 309 с. — (Авторский учебник). — ISBN 978-5-534-06304-2.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 </w:t>
      </w:r>
      <w:hyperlink r:id="rId27" w:tgtFrame="_blank" w:history="1">
        <w:r w:rsidRPr="00B72E6C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B72E6C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4319F750" w14:textId="77777777" w:rsidR="0006431D" w:rsidRPr="00B72E6C" w:rsidRDefault="0006431D" w:rsidP="0006431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Академия, - 2006. – Т. 1.</w:t>
      </w:r>
    </w:p>
    <w:p w14:paraId="56318024" w14:textId="77777777" w:rsidR="0006431D" w:rsidRPr="00B72E6C" w:rsidRDefault="0006431D" w:rsidP="0006431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 [и др.], 2006. – Т. 2. </w:t>
      </w:r>
    </w:p>
    <w:p w14:paraId="440DDB3D" w14:textId="77777777" w:rsidR="0006431D" w:rsidRPr="0028379D" w:rsidRDefault="0006431D" w:rsidP="00064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Дополнительная</w:t>
      </w:r>
    </w:p>
    <w:p w14:paraId="62A09E28" w14:textId="77777777" w:rsidR="0006431D" w:rsidRPr="002D67E9" w:rsidRDefault="0006431D" w:rsidP="0006431D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Выготский, Л. С. Лекции по педологии / Л. С. Выготский. –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Ижевск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Издательский дом «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Удмурдский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университет», 2001. – 304 с. </w:t>
      </w:r>
    </w:p>
    <w:p w14:paraId="46E04D0E" w14:textId="77777777" w:rsidR="0006431D" w:rsidRPr="001D2799" w:rsidRDefault="0006431D" w:rsidP="0006431D">
      <w:pPr>
        <w:pStyle w:val="ae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Когнитивные исследования. Вып.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7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избранные труды конференции «Когнитивные исследования на современном этапе» / отв. ред. Д.В. Ушаков, А.А. Медынцев.— Москва : Институт психологии РАН; 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-Центр», 2017.— 188 с. - ISBN 978-5-9270-0367-9 (Изд-во «Институт психологии РАН»); ISBN 978-5-89353-532-7 (Изд-во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-Центр»).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</w:t>
      </w:r>
      <w:hyperlink r:id="rId28" w:history="1">
        <w:r w:rsidRPr="002D67E9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http://znanium.com/catalog/product/1061017</w:t>
        </w:r>
      </w:hyperlink>
      <w:r>
        <w:t xml:space="preserve"> </w:t>
      </w:r>
    </w:p>
    <w:p w14:paraId="25F8FAD6" w14:textId="77777777" w:rsidR="0006431D" w:rsidRPr="002D67E9" w:rsidRDefault="0006431D" w:rsidP="0006431D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Крайг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Г. Психология развития / Г.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Крайг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«Питер», 2000. – 992 с.</w:t>
      </w:r>
    </w:p>
    <w:p w14:paraId="5BBBBB08" w14:textId="77777777" w:rsidR="0006431D" w:rsidRPr="00EC57C1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4C031333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</w:t>
      </w:r>
      <w:r w:rsidRPr="00EC57C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5. </w:t>
      </w:r>
      <w:r w:rsidRPr="00EC57C1">
        <w:rPr>
          <w:rFonts w:ascii="Times New Roman" w:hAnsi="Times New Roman"/>
          <w:iCs/>
          <w:sz w:val="24"/>
          <w:szCs w:val="24"/>
        </w:rPr>
        <w:t xml:space="preserve">Когнитивный подход в психологии социального познания. </w:t>
      </w:r>
    </w:p>
    <w:p w14:paraId="2D045795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Вопросы для обсуждения:</w:t>
      </w:r>
    </w:p>
    <w:p w14:paraId="1AA0B09E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1.</w:t>
      </w:r>
      <w:r w:rsidRPr="000A58E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 xml:space="preserve">Концепции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Брунера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Д. С,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Найссера</w:t>
      </w:r>
      <w:proofErr w:type="spellEnd"/>
      <w:r w:rsidRPr="0095725A">
        <w:rPr>
          <w:rFonts w:ascii="Times New Roman" w:hAnsi="Times New Roman"/>
          <w:sz w:val="24"/>
          <w:szCs w:val="24"/>
          <w:lang w:eastAsia="ar-SA"/>
        </w:rPr>
        <w:t xml:space="preserve"> У.  </w:t>
      </w:r>
    </w:p>
    <w:p w14:paraId="21A46DCC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2.</w:t>
      </w:r>
      <w:r w:rsidRPr="000A58E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Когнитивные ошибки и иллюзии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3C150121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Список литературы:</w:t>
      </w:r>
    </w:p>
    <w:p w14:paraId="0CD9168C" w14:textId="77777777" w:rsidR="0006431D" w:rsidRPr="0028379D" w:rsidRDefault="0006431D" w:rsidP="00064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Основная</w:t>
      </w:r>
    </w:p>
    <w:p w14:paraId="7F42BE3D" w14:textId="77777777" w:rsidR="0006431D" w:rsidRPr="00B72E6C" w:rsidRDefault="0006431D" w:rsidP="0006431D">
      <w:pPr>
        <w:pStyle w:val="ae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379D">
        <w:rPr>
          <w:rFonts w:ascii="Times New Roman" w:hAnsi="Times New Roman"/>
          <w:iCs/>
          <w:sz w:val="24"/>
          <w:szCs w:val="24"/>
          <w:shd w:val="clear" w:color="auto" w:fill="FFFFFF"/>
        </w:rPr>
        <w:t>Холодная, М. А</w:t>
      </w:r>
      <w:r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Юрайт, 2019. — 309 с. — (Авторский учебник). — ISBN 978-5-534-06304-2.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 </w:t>
      </w:r>
      <w:hyperlink r:id="rId29" w:tgtFrame="_blank" w:history="1">
        <w:r w:rsidRPr="00B72E6C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B72E6C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3E893201" w14:textId="77777777" w:rsidR="0006431D" w:rsidRPr="0028379D" w:rsidRDefault="0006431D" w:rsidP="00064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Дополнительная</w:t>
      </w:r>
    </w:p>
    <w:p w14:paraId="30503658" w14:textId="77777777" w:rsidR="0006431D" w:rsidRPr="002D67E9" w:rsidRDefault="0006431D" w:rsidP="0006431D">
      <w:pPr>
        <w:numPr>
          <w:ilvl w:val="0"/>
          <w:numId w:val="32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Андреева, Г. М. Психология социального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учебник для высших учебных заведений / Г. М. Андреева. –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Аспект-пресс, 2000. – 288 с. </w:t>
      </w:r>
    </w:p>
    <w:p w14:paraId="1041899D" w14:textId="77777777" w:rsidR="0006431D" w:rsidRPr="002D67E9" w:rsidRDefault="0006431D" w:rsidP="0006431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Аронсон, Э. Социальная психология. Психологические законы поведения человека в социуме / Э. Аронсон, Т. Уилсон,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Эйкерт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ПРАЙМ ЕВРОЗНАК, 2002 – 560 с.</w:t>
      </w:r>
    </w:p>
    <w:p w14:paraId="3D4915FD" w14:textId="77777777" w:rsidR="0006431D" w:rsidRPr="002D67E9" w:rsidRDefault="0006431D" w:rsidP="0006431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Когнитивная психология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Питер, 2007. – 496 с.</w:t>
      </w:r>
    </w:p>
    <w:p w14:paraId="37DD6F77" w14:textId="77777777" w:rsidR="0006431D" w:rsidRPr="002D67E9" w:rsidRDefault="0006431D" w:rsidP="0006431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Холодная, М. А. Когнитивные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стили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о природе человеческого ума / М. А. Холодная. –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ПЕР СЭ,  2002. – 304 с. </w:t>
      </w:r>
    </w:p>
    <w:p w14:paraId="4509F8EE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</w:t>
      </w:r>
      <w:r w:rsidRPr="00EC57C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6. </w:t>
      </w:r>
      <w:r w:rsidRPr="00EC57C1">
        <w:rPr>
          <w:rFonts w:ascii="Times New Roman" w:hAnsi="Times New Roman"/>
          <w:iCs/>
          <w:sz w:val="24"/>
          <w:szCs w:val="24"/>
        </w:rPr>
        <w:t>Когнитивный подход в теории личности.</w:t>
      </w:r>
    </w:p>
    <w:p w14:paraId="2A9F8DFE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Вопросы для обсуждения:</w:t>
      </w:r>
    </w:p>
    <w:p w14:paraId="46170058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1.</w:t>
      </w:r>
      <w:r w:rsidRPr="000A58E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Определение личности с позиций когнитивной психологии. Келли Дж. А.  и когнитивная теория личности.</w:t>
      </w:r>
    </w:p>
    <w:p w14:paraId="7B751D36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2.</w:t>
      </w:r>
      <w:r w:rsidRPr="000A58E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Возможности использования методики в научно-исследовательских и консультативных целях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14:paraId="56EE9A60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Список литературы:</w:t>
      </w:r>
    </w:p>
    <w:p w14:paraId="1AA53529" w14:textId="77777777" w:rsidR="0006431D" w:rsidRPr="0028379D" w:rsidRDefault="0006431D" w:rsidP="00064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Основная</w:t>
      </w:r>
    </w:p>
    <w:p w14:paraId="4EF52908" w14:textId="77777777" w:rsidR="00D63772" w:rsidRPr="00B72E6C" w:rsidRDefault="00D63772" w:rsidP="00D63772">
      <w:pPr>
        <w:pStyle w:val="ae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379D">
        <w:rPr>
          <w:rFonts w:ascii="Times New Roman" w:hAnsi="Times New Roman"/>
          <w:iCs/>
          <w:sz w:val="24"/>
          <w:szCs w:val="24"/>
          <w:shd w:val="clear" w:color="auto" w:fill="FFFFFF"/>
        </w:rPr>
        <w:t>Холодная, М. А</w:t>
      </w:r>
      <w:r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Юрайт, 2019. — 309 с. — (Авторский учебник). — ISBN 978-5-534-06304-2.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 </w:t>
      </w:r>
      <w:hyperlink r:id="rId30" w:tgtFrame="_blank" w:history="1">
        <w:r w:rsidRPr="00B72E6C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B72E6C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2E33E828" w14:textId="77777777" w:rsidR="0006431D" w:rsidRPr="00B72E6C" w:rsidRDefault="0006431D" w:rsidP="0006431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Академия, - 2006. – Т. 1.</w:t>
      </w:r>
    </w:p>
    <w:p w14:paraId="185E0E9D" w14:textId="77777777" w:rsidR="0006431D" w:rsidRPr="00B72E6C" w:rsidRDefault="0006431D" w:rsidP="0006431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 [и др.], 2006. – Т. 2. </w:t>
      </w:r>
    </w:p>
    <w:p w14:paraId="6B636CD5" w14:textId="77777777" w:rsidR="0006431D" w:rsidRPr="0028379D" w:rsidRDefault="0006431D" w:rsidP="00064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Дополнительная</w:t>
      </w:r>
    </w:p>
    <w:p w14:paraId="60531260" w14:textId="77777777" w:rsidR="0006431D" w:rsidRPr="002D67E9" w:rsidRDefault="0006431D" w:rsidP="0006431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Андерсон, Джон Р. Когнитивная психология / Р. Джон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Андерсон  –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СПб. : Питер, 2006. – 589 с.</w:t>
      </w:r>
    </w:p>
    <w:p w14:paraId="6DF4D566" w14:textId="77777777" w:rsidR="0006431D" w:rsidRPr="002D67E9" w:rsidRDefault="0006431D" w:rsidP="0006431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Личность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теории, упражнения, эксперименты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Дж.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Фейдимен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Еврознак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2006. –  863 с. </w:t>
      </w:r>
    </w:p>
    <w:p w14:paraId="64AB92CD" w14:textId="77777777" w:rsidR="0006431D" w:rsidRPr="00EC57C1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252BC047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 7.</w:t>
      </w:r>
      <w:r w:rsidRPr="00EC57C1">
        <w:rPr>
          <w:rFonts w:ascii="Times New Roman" w:hAnsi="Times New Roman"/>
          <w:iCs/>
          <w:sz w:val="24"/>
          <w:szCs w:val="24"/>
        </w:rPr>
        <w:t xml:space="preserve"> Прикладные аспекты когнитивной психологии. Общая характеристика.</w:t>
      </w:r>
    </w:p>
    <w:p w14:paraId="1A7C3CA9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Вопросы для обсуждения:</w:t>
      </w:r>
    </w:p>
    <w:p w14:paraId="2B2FE335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1.</w:t>
      </w:r>
      <w:r w:rsidRPr="000A58E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 xml:space="preserve">Практическая когнитивная психология: в образовании, в юриспруденции, реабилитации людей с повреждением мозга; разработке компьютерных систем, когнитивной эргономике и </w:t>
      </w:r>
      <w:proofErr w:type="spellStart"/>
      <w:r w:rsidRPr="0095725A">
        <w:rPr>
          <w:rFonts w:ascii="Times New Roman" w:hAnsi="Times New Roman"/>
          <w:sz w:val="24"/>
          <w:szCs w:val="24"/>
          <w:lang w:eastAsia="ar-SA"/>
        </w:rPr>
        <w:t>роботике</w:t>
      </w:r>
      <w:proofErr w:type="spellEnd"/>
    </w:p>
    <w:p w14:paraId="672C2A7D" w14:textId="77777777" w:rsidR="0006431D" w:rsidRPr="0095725A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5725A">
        <w:rPr>
          <w:rFonts w:ascii="Times New Roman" w:hAnsi="Times New Roman"/>
          <w:iCs/>
          <w:sz w:val="24"/>
          <w:szCs w:val="24"/>
        </w:rPr>
        <w:t>2.</w:t>
      </w:r>
      <w:r w:rsidRPr="003D172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725A">
        <w:rPr>
          <w:rFonts w:ascii="Times New Roman" w:hAnsi="Times New Roman"/>
          <w:sz w:val="24"/>
          <w:szCs w:val="24"/>
          <w:lang w:eastAsia="ar-SA"/>
        </w:rPr>
        <w:t>Практическая когнитивная психология в психотерапии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2466ED21" w14:textId="77777777" w:rsidR="0006431D" w:rsidRDefault="0006431D" w:rsidP="0006431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Список литературы:</w:t>
      </w:r>
    </w:p>
    <w:p w14:paraId="1BA3DE29" w14:textId="77777777" w:rsidR="0006431D" w:rsidRPr="0028379D" w:rsidRDefault="0006431D" w:rsidP="00064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Основная</w:t>
      </w:r>
    </w:p>
    <w:p w14:paraId="788E9632" w14:textId="77777777" w:rsidR="0006431D" w:rsidRPr="00B72E6C" w:rsidRDefault="0006431D" w:rsidP="0006431D">
      <w:pPr>
        <w:pStyle w:val="ae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379D">
        <w:rPr>
          <w:rFonts w:ascii="Times New Roman" w:hAnsi="Times New Roman"/>
          <w:iCs/>
          <w:sz w:val="24"/>
          <w:szCs w:val="24"/>
          <w:shd w:val="clear" w:color="auto" w:fill="FFFFFF"/>
        </w:rPr>
        <w:t>Холодная, М. А</w:t>
      </w:r>
      <w:r w:rsidRPr="00B72E6C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</w:t>
      </w:r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Когнитивная психология. Когнитивные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стили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М. А. Холодная. — 3-е изд.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Юрайт, 2019. — 309 с. — (Авторский учебник). — ISBN 978-5-534-06304-2. — </w:t>
      </w:r>
      <w:proofErr w:type="gramStart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B72E6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Юрайт [сайт]. — URL: </w:t>
      </w:r>
      <w:hyperlink r:id="rId31" w:tgtFrame="_blank" w:history="1">
        <w:r w:rsidRPr="00B72E6C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https://biblio-online.ru/bcode/441934</w:t>
        </w:r>
      </w:hyperlink>
      <w:r w:rsidRPr="00B72E6C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1124EB10" w14:textId="77777777" w:rsidR="0006431D" w:rsidRPr="00B72E6C" w:rsidRDefault="0006431D" w:rsidP="0006431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Академия, - 2006. – Т. 1.</w:t>
      </w:r>
    </w:p>
    <w:p w14:paraId="505A71B2" w14:textId="77777777" w:rsidR="0006431D" w:rsidRPr="00B72E6C" w:rsidRDefault="0006431D" w:rsidP="0006431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2E6C">
        <w:rPr>
          <w:rFonts w:ascii="Times New Roman" w:hAnsi="Times New Roman"/>
          <w:sz w:val="24"/>
          <w:szCs w:val="24"/>
          <w:lang w:eastAsia="ar-SA"/>
        </w:rPr>
        <w:t xml:space="preserve">Величковский, Б. М. Когнитивная наука. Основы психологии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познания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учебное пособие : в 2 т. / Б. М. Величковский. - </w:t>
      </w:r>
      <w:proofErr w:type="gramStart"/>
      <w:r w:rsidRPr="00B72E6C">
        <w:rPr>
          <w:rFonts w:ascii="Times New Roman" w:hAnsi="Times New Roman"/>
          <w:sz w:val="24"/>
          <w:szCs w:val="24"/>
          <w:lang w:eastAsia="ar-SA"/>
        </w:rPr>
        <w:t>М. :</w:t>
      </w:r>
      <w:proofErr w:type="gramEnd"/>
      <w:r w:rsidRPr="00B72E6C">
        <w:rPr>
          <w:rFonts w:ascii="Times New Roman" w:hAnsi="Times New Roman"/>
          <w:sz w:val="24"/>
          <w:szCs w:val="24"/>
          <w:lang w:eastAsia="ar-SA"/>
        </w:rPr>
        <w:t xml:space="preserve"> Академия [и др.], 2006. – Т. 2. </w:t>
      </w:r>
    </w:p>
    <w:p w14:paraId="38C88BF0" w14:textId="77777777" w:rsidR="0006431D" w:rsidRPr="0028379D" w:rsidRDefault="0006431D" w:rsidP="00064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9D">
        <w:rPr>
          <w:rFonts w:ascii="Times New Roman" w:hAnsi="Times New Roman"/>
          <w:b/>
          <w:sz w:val="24"/>
          <w:szCs w:val="24"/>
        </w:rPr>
        <w:t>Дополнительная</w:t>
      </w:r>
    </w:p>
    <w:p w14:paraId="00AD3A9A" w14:textId="77777777" w:rsidR="0006431D" w:rsidRPr="002D67E9" w:rsidRDefault="0006431D" w:rsidP="0006431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D67E9">
        <w:rPr>
          <w:rFonts w:ascii="Times New Roman" w:hAnsi="Times New Roman"/>
          <w:sz w:val="24"/>
          <w:szCs w:val="24"/>
          <w:lang w:eastAsia="ar-SA"/>
        </w:rPr>
        <w:t xml:space="preserve">Андерсон, Джон Р. Когнитивная психология / Р. Джон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Андерсон  –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СПб. : Питер, 2006. – 589 с.</w:t>
      </w:r>
    </w:p>
    <w:p w14:paraId="10ADD335" w14:textId="77777777" w:rsidR="0006431D" w:rsidRPr="001D2799" w:rsidRDefault="0006431D" w:rsidP="0006431D">
      <w:pPr>
        <w:pStyle w:val="ae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Когнитивные исследования. Вып.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7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избранные труды конференции «Когнитивные исследования на современном этапе» / отв. ред. Д.В. Ушаков, А.А. Медынцев.— Москва : Институт психологии РАН; 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-Центр», 2017.— 188 с. - ISBN 978-5-9270-0367-9 (Изд-во «Институт психологии РАН»); ISBN 978-5-89353-532-7 (Изд-во «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Когито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-Центр»).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</w:t>
      </w:r>
      <w:hyperlink r:id="rId32" w:history="1">
        <w:r w:rsidRPr="002D67E9">
          <w:rPr>
            <w:rStyle w:val="af1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http://znanium.com/catalog/product/1061017</w:t>
        </w:r>
      </w:hyperlink>
      <w:r>
        <w:t xml:space="preserve"> </w:t>
      </w:r>
    </w:p>
    <w:p w14:paraId="778C40A3" w14:textId="77777777" w:rsidR="0006431D" w:rsidRPr="002D67E9" w:rsidRDefault="0006431D" w:rsidP="0006431D">
      <w:pPr>
        <w:pStyle w:val="ae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Лобанов, А.П. </w:t>
      </w:r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Когнитивная </w:t>
      </w:r>
      <w:proofErr w:type="gramStart"/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</w:t>
      </w:r>
      <w:r w:rsidRPr="002D67E9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/ А.П. Лобанов. — 2-е изд. —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Минск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Новое знание ; Москва : ИНФРА-М, 2012. — 376 с. — (Высшее образование: Бакалавриат). - ISBN 978-985-475-507-6 (Новое знание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) ;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ISBN 978-5-I6-006030-9 (ИНФРА-М).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http://znanium.com/catalog/product/358213</w:t>
      </w:r>
    </w:p>
    <w:p w14:paraId="5A98B53F" w14:textId="77777777" w:rsidR="0006431D" w:rsidRPr="002D67E9" w:rsidRDefault="0006431D" w:rsidP="0006431D">
      <w:pPr>
        <w:pStyle w:val="ae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Психология высших когнитивных </w:t>
      </w:r>
      <w:proofErr w:type="gramStart"/>
      <w:r w:rsidRPr="002D67E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процессов </w:t>
      </w:r>
      <w:r w:rsidRPr="002D67E9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монография / под ред. Т.Н. Ушаковой, Н.И. </w:t>
      </w:r>
      <w:proofErr w:type="spell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Чуприковой</w:t>
      </w:r>
      <w:proofErr w:type="spell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Институт психологии РАН, 2004. - 304 с. - ISBN 5-9270-0067-3. - </w:t>
      </w:r>
      <w:proofErr w:type="gramStart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D67E9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http://znanium.com/catalog/product/1058653</w:t>
      </w:r>
    </w:p>
    <w:p w14:paraId="2F6E1611" w14:textId="77777777" w:rsidR="0006431D" w:rsidRPr="002D67E9" w:rsidRDefault="0006431D" w:rsidP="0006431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Когнитивная психология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Солсо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Питер, 2007. – 496 с.</w:t>
      </w:r>
    </w:p>
    <w:p w14:paraId="2D515E66" w14:textId="77777777" w:rsidR="0006431D" w:rsidRPr="002D67E9" w:rsidRDefault="0006431D" w:rsidP="0006431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Р. 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Личность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теории, упражнения, эксперименты / Р.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Фрейджер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Дж.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Фейдимен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>. – СПб</w:t>
      </w:r>
      <w:proofErr w:type="gramStart"/>
      <w:r w:rsidRPr="002D67E9">
        <w:rPr>
          <w:rFonts w:ascii="Times New Roman" w:hAnsi="Times New Roman"/>
          <w:sz w:val="24"/>
          <w:szCs w:val="24"/>
          <w:lang w:eastAsia="ar-SA"/>
        </w:rPr>
        <w:t>. :</w:t>
      </w:r>
      <w:proofErr w:type="gram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 Из-во </w:t>
      </w:r>
      <w:proofErr w:type="spellStart"/>
      <w:r w:rsidRPr="002D67E9">
        <w:rPr>
          <w:rFonts w:ascii="Times New Roman" w:hAnsi="Times New Roman"/>
          <w:sz w:val="24"/>
          <w:szCs w:val="24"/>
          <w:lang w:eastAsia="ar-SA"/>
        </w:rPr>
        <w:t>Еврознак</w:t>
      </w:r>
      <w:proofErr w:type="spellEnd"/>
      <w:r w:rsidRPr="002D67E9">
        <w:rPr>
          <w:rFonts w:ascii="Times New Roman" w:hAnsi="Times New Roman"/>
          <w:sz w:val="24"/>
          <w:szCs w:val="24"/>
          <w:lang w:eastAsia="ar-SA"/>
        </w:rPr>
        <w:t xml:space="preserve">, 2006. –  863 с. </w:t>
      </w:r>
    </w:p>
    <w:p w14:paraId="259F28D4" w14:textId="77777777" w:rsidR="0006431D" w:rsidRPr="00EC57C1" w:rsidRDefault="0006431D" w:rsidP="000643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EE0236" w14:textId="77777777" w:rsidR="0006431D" w:rsidRDefault="0006431D" w:rsidP="001830B4">
      <w:pPr>
        <w:pStyle w:val="2"/>
        <w:rPr>
          <w:vertAlign w:val="superscript"/>
        </w:rPr>
      </w:pPr>
      <w:bookmarkStart w:id="36" w:name="_Toc107241235"/>
      <w:r w:rsidRPr="0095725A">
        <w:t>9.2. Методические рекомендации по подготовке письменных работ</w:t>
      </w:r>
      <w:bookmarkEnd w:id="36"/>
    </w:p>
    <w:p w14:paraId="76D7D078" w14:textId="77777777" w:rsidR="0006431D" w:rsidRDefault="0006431D" w:rsidP="0006431D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5065794A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lastRenderedPageBreak/>
        <w:t>Письменная работа выполняется и оформляется в соответствии с общеуниверситетскими требованиями.</w:t>
      </w:r>
    </w:p>
    <w:p w14:paraId="5FEAE2B9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5108C10D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57E2F480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 xml:space="preserve">Текст письменной работы должен отвечать следующим основным требованиям: </w:t>
      </w:r>
    </w:p>
    <w:p w14:paraId="38CAB81B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 xml:space="preserve">- четкость структуры; </w:t>
      </w:r>
    </w:p>
    <w:p w14:paraId="5405A2F9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 xml:space="preserve">- логичность и последовательность; </w:t>
      </w:r>
    </w:p>
    <w:p w14:paraId="774A0903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 xml:space="preserve">- точность приведенных сведений; </w:t>
      </w:r>
    </w:p>
    <w:p w14:paraId="6E48C122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 xml:space="preserve">- ясность и лаконичность изложения материала; </w:t>
      </w:r>
    </w:p>
    <w:p w14:paraId="782617BB" w14:textId="77777777" w:rsidR="0006431D" w:rsidRPr="008224BB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>- соответствие изложения материала нормам литературного русского языка.</w:t>
      </w:r>
    </w:p>
    <w:p w14:paraId="68694DCD" w14:textId="0EF88CE2" w:rsidR="0006431D" w:rsidRDefault="0006431D" w:rsidP="0006431D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24BB">
        <w:rPr>
          <w:rFonts w:ascii="Times New Roman" w:hAnsi="Times New Roman"/>
          <w:sz w:val="24"/>
          <w:szCs w:val="24"/>
        </w:rP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70416615" w14:textId="5B782C88" w:rsidR="001830B4" w:rsidRPr="001830B4" w:rsidRDefault="00B40434" w:rsidP="00B40434">
      <w:pPr>
        <w:pStyle w:val="2"/>
      </w:pPr>
      <w:bookmarkStart w:id="37" w:name="_Toc107241236"/>
      <w:r>
        <w:t xml:space="preserve">9.3 </w:t>
      </w:r>
      <w:r w:rsidR="001830B4">
        <w:t>Иные материалы</w:t>
      </w:r>
      <w:bookmarkEnd w:id="37"/>
    </w:p>
    <w:p w14:paraId="2ADAAED4" w14:textId="77777777" w:rsidR="0006431D" w:rsidRPr="008448CC" w:rsidRDefault="0006431D" w:rsidP="0006431D"/>
    <w:p w14:paraId="2271D070" w14:textId="77777777" w:rsidR="0006431D" w:rsidRDefault="0006431D" w:rsidP="0006431D"/>
    <w:p w14:paraId="03560EDD" w14:textId="77777777" w:rsidR="0006431D" w:rsidRDefault="0006431D" w:rsidP="0006431D">
      <w:pPr>
        <w:tabs>
          <w:tab w:val="left" w:pos="4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84F447" w14:textId="77777777" w:rsidR="000617CD" w:rsidRPr="00B40434" w:rsidRDefault="000617CD" w:rsidP="00B40434">
      <w:pPr>
        <w:pStyle w:val="2"/>
        <w:jc w:val="right"/>
        <w:rPr>
          <w:b w:val="0"/>
          <w:bCs w:val="0"/>
          <w:i/>
          <w:iCs w:val="0"/>
        </w:rPr>
      </w:pPr>
      <w:r w:rsidRPr="0006431D">
        <w:br w:type="page"/>
      </w:r>
      <w:r w:rsidRPr="0095725A">
        <w:lastRenderedPageBreak/>
        <w:tab/>
      </w:r>
      <w:r w:rsidRPr="0095725A">
        <w:tab/>
      </w:r>
      <w:r w:rsidRPr="0095725A">
        <w:tab/>
      </w:r>
      <w:r w:rsidRPr="0095725A">
        <w:tab/>
      </w:r>
      <w:r w:rsidRPr="0095725A">
        <w:tab/>
      </w:r>
      <w:r w:rsidRPr="0095725A">
        <w:tab/>
      </w:r>
      <w:r w:rsidRPr="0095725A">
        <w:tab/>
      </w:r>
      <w:r w:rsidRPr="0095725A">
        <w:tab/>
      </w:r>
      <w:bookmarkStart w:id="38" w:name="_Toc107241237"/>
      <w:r w:rsidRPr="00B40434">
        <w:rPr>
          <w:b w:val="0"/>
          <w:bCs w:val="0"/>
          <w:i/>
          <w:iCs w:val="0"/>
        </w:rPr>
        <w:t>Приложение 1</w:t>
      </w:r>
      <w:bookmarkEnd w:id="38"/>
    </w:p>
    <w:p w14:paraId="629BFFEA" w14:textId="77777777" w:rsidR="000617CD" w:rsidRPr="0095725A" w:rsidRDefault="000617CD" w:rsidP="009572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725A">
        <w:rPr>
          <w:rFonts w:ascii="Times New Roman" w:hAnsi="Times New Roman"/>
          <w:b/>
          <w:sz w:val="24"/>
          <w:szCs w:val="24"/>
        </w:rPr>
        <w:t>АННОТАЦИЯ ДИСЦИПЛИНЫ</w:t>
      </w:r>
    </w:p>
    <w:p w14:paraId="15B58FB9" w14:textId="77777777" w:rsidR="000617CD" w:rsidRPr="0095725A" w:rsidRDefault="000617CD" w:rsidP="009572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576C45" w14:textId="0E9777B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Дисциплина</w:t>
      </w:r>
      <w:r w:rsidR="00B40434">
        <w:rPr>
          <w:rFonts w:ascii="Times New Roman" w:hAnsi="Times New Roman"/>
          <w:sz w:val="24"/>
          <w:szCs w:val="24"/>
        </w:rPr>
        <w:t xml:space="preserve"> «Основы когнитивной психологии»</w:t>
      </w:r>
      <w:r w:rsidRPr="0003077A">
        <w:rPr>
          <w:rFonts w:ascii="Times New Roman" w:hAnsi="Times New Roman"/>
          <w:sz w:val="24"/>
          <w:szCs w:val="24"/>
        </w:rPr>
        <w:t xml:space="preserve"> реализуется на психологическом факультете ИП им. Л.С. Выготского кафедрой </w:t>
      </w:r>
      <w:r w:rsidR="00B40434">
        <w:rPr>
          <w:rFonts w:ascii="Times New Roman" w:hAnsi="Times New Roman"/>
          <w:sz w:val="24"/>
          <w:szCs w:val="24"/>
        </w:rPr>
        <w:t>общей психологии</w:t>
      </w:r>
      <w:r w:rsidRPr="0003077A">
        <w:rPr>
          <w:rFonts w:ascii="Times New Roman" w:hAnsi="Times New Roman"/>
          <w:sz w:val="24"/>
          <w:szCs w:val="24"/>
        </w:rPr>
        <w:t>.</w:t>
      </w:r>
    </w:p>
    <w:p w14:paraId="41E17885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077A">
        <w:rPr>
          <w:rFonts w:ascii="Times New Roman" w:hAnsi="Times New Roman"/>
          <w:bCs/>
          <w:sz w:val="24"/>
          <w:szCs w:val="24"/>
        </w:rPr>
        <w:t>Цель и задачи дисциплины</w:t>
      </w:r>
    </w:p>
    <w:p w14:paraId="01D95E10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 xml:space="preserve">Цель дисциплины </w:t>
      </w:r>
      <w:proofErr w:type="gramStart"/>
      <w:r w:rsidRPr="0003077A">
        <w:rPr>
          <w:rFonts w:ascii="Times New Roman" w:hAnsi="Times New Roman"/>
          <w:sz w:val="24"/>
          <w:szCs w:val="24"/>
        </w:rPr>
        <w:t>-  ознакомить</w:t>
      </w:r>
      <w:proofErr w:type="gramEnd"/>
      <w:r w:rsidRPr="0003077A">
        <w:rPr>
          <w:rFonts w:ascii="Times New Roman" w:hAnsi="Times New Roman"/>
          <w:sz w:val="24"/>
          <w:szCs w:val="24"/>
        </w:rPr>
        <w:t xml:space="preserve"> студентов с основами теоретических и эмпирических знаний в области когнитивной психологии.</w:t>
      </w:r>
    </w:p>
    <w:p w14:paraId="0AFA33D4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Задачи дисциплины:</w:t>
      </w:r>
    </w:p>
    <w:p w14:paraId="3BA2FF58" w14:textId="77777777" w:rsidR="006702A4" w:rsidRPr="0003077A" w:rsidRDefault="006702A4" w:rsidP="006702A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 xml:space="preserve">Изучить сферу исследований современной когнитивной психологии и ее перспективных направлений. </w:t>
      </w:r>
    </w:p>
    <w:p w14:paraId="772AADB2" w14:textId="77777777" w:rsidR="006702A4" w:rsidRPr="0003077A" w:rsidRDefault="006702A4" w:rsidP="006702A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 xml:space="preserve">Рассмотреть влияние новейших </w:t>
      </w:r>
      <w:proofErr w:type="spellStart"/>
      <w:r w:rsidRPr="0003077A">
        <w:rPr>
          <w:rFonts w:ascii="Times New Roman" w:hAnsi="Times New Roman"/>
          <w:sz w:val="24"/>
          <w:szCs w:val="24"/>
        </w:rPr>
        <w:t>нейрокогнитивных</w:t>
      </w:r>
      <w:proofErr w:type="spellEnd"/>
      <w:r w:rsidRPr="0003077A">
        <w:rPr>
          <w:rFonts w:ascii="Times New Roman" w:hAnsi="Times New Roman"/>
          <w:sz w:val="24"/>
          <w:szCs w:val="24"/>
        </w:rPr>
        <w:t xml:space="preserve"> знаний на современное понимание человеческой психики.</w:t>
      </w:r>
    </w:p>
    <w:p w14:paraId="3B56754F" w14:textId="77777777" w:rsidR="006702A4" w:rsidRPr="0003077A" w:rsidRDefault="006702A4" w:rsidP="006702A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Актуализировать знания в области познавательных процессов, полученные при изучении общей психологии, возрастной психологии.</w:t>
      </w:r>
    </w:p>
    <w:p w14:paraId="7EDF240C" w14:textId="77777777" w:rsidR="006702A4" w:rsidRPr="0003077A" w:rsidRDefault="006702A4" w:rsidP="006702A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Осветить философские, социально-психологические и прикладные проблемы, стоящие перед когнитивной психологией.</w:t>
      </w:r>
    </w:p>
    <w:p w14:paraId="5176E415" w14:textId="77777777" w:rsidR="006702A4" w:rsidRPr="0003077A" w:rsidRDefault="006702A4" w:rsidP="006702A4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Дисциплина направлена на формирование следующих компетенций</w:t>
      </w:r>
    </w:p>
    <w:p w14:paraId="23BAAF1C" w14:textId="317D44D3" w:rsidR="00B40434" w:rsidRPr="00B40434" w:rsidRDefault="00075033" w:rsidP="00B4043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40434" w:rsidRPr="00B40434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5</w:t>
      </w:r>
      <w:r w:rsidR="00B40434" w:rsidRPr="00B40434">
        <w:rPr>
          <w:rFonts w:ascii="Times New Roman" w:hAnsi="Times New Roman"/>
          <w:sz w:val="24"/>
          <w:szCs w:val="24"/>
        </w:rPr>
        <w:t xml:space="preserve">  </w:t>
      </w:r>
    </w:p>
    <w:p w14:paraId="24108D31" w14:textId="50B88950" w:rsidR="00075033" w:rsidRDefault="00B40434" w:rsidP="00B4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0434">
        <w:rPr>
          <w:rFonts w:ascii="Times New Roman" w:eastAsia="Calibri" w:hAnsi="Times New Roman"/>
          <w:sz w:val="24"/>
          <w:szCs w:val="24"/>
          <w:lang w:eastAsia="ru-RU"/>
        </w:rPr>
        <w:t xml:space="preserve">Способен осуществлять научное исследование на основе современной </w:t>
      </w:r>
      <w:proofErr w:type="spellStart"/>
      <w:r w:rsidRPr="00B40434">
        <w:rPr>
          <w:rFonts w:ascii="Times New Roman" w:eastAsia="Calibri" w:hAnsi="Times New Roman"/>
          <w:sz w:val="24"/>
          <w:szCs w:val="24"/>
          <w:lang w:eastAsia="ru-RU"/>
        </w:rPr>
        <w:t>методологии</w:t>
      </w:r>
      <w:r w:rsidR="00075033" w:rsidRPr="00075033">
        <w:rPr>
          <w:rFonts w:ascii="Times New Roman" w:hAnsi="Times New Roman"/>
          <w:sz w:val="24"/>
          <w:szCs w:val="24"/>
        </w:rPr>
        <w:t>Способен</w:t>
      </w:r>
      <w:proofErr w:type="spellEnd"/>
      <w:r w:rsidR="00075033" w:rsidRPr="00075033">
        <w:rPr>
          <w:rFonts w:ascii="Times New Roman" w:hAnsi="Times New Roman"/>
          <w:sz w:val="24"/>
          <w:szCs w:val="24"/>
        </w:rPr>
        <w:t xml:space="preserve">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  <w:r w:rsidR="00075033">
        <w:rPr>
          <w:rFonts w:ascii="Times New Roman" w:hAnsi="Times New Roman"/>
          <w:sz w:val="24"/>
          <w:szCs w:val="24"/>
        </w:rPr>
        <w:t>.</w:t>
      </w:r>
      <w:r w:rsidRPr="00B40434">
        <w:rPr>
          <w:rFonts w:ascii="Times New Roman" w:hAnsi="Times New Roman"/>
          <w:sz w:val="24"/>
          <w:szCs w:val="24"/>
        </w:rPr>
        <w:t xml:space="preserve"> </w:t>
      </w:r>
    </w:p>
    <w:p w14:paraId="689E52BE" w14:textId="6543D4B2" w:rsidR="00B40434" w:rsidRPr="00B40434" w:rsidRDefault="00075033" w:rsidP="00B4043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40434" w:rsidRPr="00B40434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5</w:t>
      </w:r>
      <w:r w:rsidR="00B40434" w:rsidRPr="00B40434">
        <w:rPr>
          <w:rFonts w:ascii="Times New Roman" w:hAnsi="Times New Roman"/>
          <w:sz w:val="24"/>
          <w:szCs w:val="24"/>
        </w:rPr>
        <w:t xml:space="preserve">.1 </w:t>
      </w:r>
    </w:p>
    <w:p w14:paraId="30E9B43B" w14:textId="77777777" w:rsidR="00075033" w:rsidRDefault="00075033" w:rsidP="00B404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5033">
        <w:rPr>
          <w:rFonts w:ascii="Times New Roman" w:hAnsi="Times New Roman"/>
          <w:sz w:val="24"/>
          <w:szCs w:val="24"/>
        </w:rPr>
        <w:t>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</w:r>
    </w:p>
    <w:p w14:paraId="42C29F23" w14:textId="0D8B37D6" w:rsidR="00B40434" w:rsidRPr="00B40434" w:rsidRDefault="00075033" w:rsidP="00B4043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40434" w:rsidRPr="00B40434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4</w:t>
      </w:r>
    </w:p>
    <w:p w14:paraId="0E1884D8" w14:textId="77777777" w:rsidR="00075033" w:rsidRPr="00075033" w:rsidRDefault="00075033" w:rsidP="00B40434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075033">
        <w:rPr>
          <w:rFonts w:ascii="Times New Roman" w:eastAsia="Calibri" w:hAnsi="Times New Roman"/>
          <w:bCs/>
          <w:sz w:val="24"/>
          <w:szCs w:val="24"/>
          <w:lang w:eastAsia="ru-RU"/>
        </w:rPr>
        <w:t>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</w:r>
    </w:p>
    <w:p w14:paraId="3F0392BF" w14:textId="7E8E69FE" w:rsidR="00075033" w:rsidRPr="00075033" w:rsidRDefault="00075033" w:rsidP="00B4043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5033">
        <w:rPr>
          <w:rFonts w:ascii="Times New Roman" w:hAnsi="Times New Roman"/>
          <w:bCs/>
          <w:sz w:val="24"/>
          <w:szCs w:val="24"/>
        </w:rPr>
        <w:t>ОПК-4.3</w:t>
      </w:r>
    </w:p>
    <w:p w14:paraId="38853314" w14:textId="69055F34" w:rsidR="00075033" w:rsidRPr="00075033" w:rsidRDefault="00075033" w:rsidP="00B40434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075033">
        <w:rPr>
          <w:rFonts w:ascii="Times New Roman" w:eastAsia="Calibri" w:hAnsi="Times New Roman"/>
          <w:bCs/>
          <w:sz w:val="24"/>
          <w:szCs w:val="24"/>
          <w:lang w:eastAsia="ru-RU"/>
        </w:rPr>
        <w:t>Уметь определять и применять оптимальные процедуры для измерения личностных характеристик; осуществлять оценку и прогноз профессиональной деятельности специалиста (персонала);</w:t>
      </w:r>
    </w:p>
    <w:p w14:paraId="1B2FABBA" w14:textId="55C6DBCF" w:rsidR="006702A4" w:rsidRPr="0003077A" w:rsidRDefault="006702A4" w:rsidP="00B40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должен:</w:t>
      </w:r>
    </w:p>
    <w:p w14:paraId="0EDBBF03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 xml:space="preserve">Знать: </w:t>
      </w:r>
    </w:p>
    <w:p w14:paraId="1F3B91A9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базовые теории и концептуальные модели, ключевой понятийный аппарат когнитивной психологии;</w:t>
      </w:r>
    </w:p>
    <w:p w14:paraId="4B4FC361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принципиальные отличия данного направления от других фундаментальных теорий психологии (психоанализ, поведенческая психология, гуманистическая психология)</w:t>
      </w:r>
    </w:p>
    <w:p w14:paraId="4E0748EA" w14:textId="77777777" w:rsidR="006702A4" w:rsidRPr="0003077A" w:rsidRDefault="006702A4" w:rsidP="006702A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особенности когнитивного подхода в психологии социального познания, психологии развития, теории личности, современной психотерапевтической практике;</w:t>
      </w:r>
    </w:p>
    <w:p w14:paraId="08850956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прогрессивные тенденции в развитии отечественной и зарубежной когнитивной психологии</w:t>
      </w:r>
    </w:p>
    <w:p w14:paraId="72C3D0ED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 xml:space="preserve">Уметь: </w:t>
      </w:r>
    </w:p>
    <w:p w14:paraId="5D330623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lastRenderedPageBreak/>
        <w:t>- свободно оперировать системой понятий и категорий когнитивной психологии, соотносить знания с конкретными задачами и конкретной социокультурной ситуацией исследования;</w:t>
      </w:r>
    </w:p>
    <w:p w14:paraId="097F583E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применять знания из современных междисциплинарных сфер исследования познавательных процессов в профессиональной деятельности</w:t>
      </w:r>
    </w:p>
    <w:p w14:paraId="7568E8BC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соотносить принципы различных подходов с задачами и методами психологического исследования;</w:t>
      </w:r>
    </w:p>
    <w:p w14:paraId="54B56690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распознавать типичные когнитивные искажения, иллюзии и суждения в социальной перцепции; когнитивные механизмы психологических защит личности</w:t>
      </w:r>
    </w:p>
    <w:p w14:paraId="4E2C7C4D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Владеть:</w:t>
      </w:r>
    </w:p>
    <w:p w14:paraId="1BA97595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теоретическими и эмпирическими методами когнитивной психологии, способами применения полученных знаний в собственных научных и прикладных исследованиях</w:t>
      </w:r>
    </w:p>
    <w:p w14:paraId="4F10A647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- навыками применения знаний о проблемах и направлениях современной когнитивной психологии для научной деятельности в различных контекстах</w:t>
      </w:r>
    </w:p>
    <w:p w14:paraId="4CC7C0C4" w14:textId="77777777" w:rsidR="006702A4" w:rsidRPr="0003077A" w:rsidRDefault="006702A4" w:rsidP="00670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По дисциплине предусмотрена промежуточная аттестация в форме экзамена.</w:t>
      </w:r>
    </w:p>
    <w:p w14:paraId="2D1EA679" w14:textId="6D4BF678" w:rsidR="00CC3EFC" w:rsidRPr="00573EAD" w:rsidRDefault="006702A4" w:rsidP="00573E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77A">
        <w:rPr>
          <w:rFonts w:ascii="Times New Roman" w:hAnsi="Times New Roman"/>
          <w:sz w:val="24"/>
          <w:szCs w:val="24"/>
        </w:rPr>
        <w:t>Общая трудоемкость освоения дисциплины составляет 3 зачетных единицы.</w:t>
      </w:r>
    </w:p>
    <w:sectPr w:rsidR="00CC3EFC" w:rsidRPr="00573EAD" w:rsidSect="00955C3C">
      <w:headerReference w:type="default" r:id="rId33"/>
      <w:pgSz w:w="11905" w:h="16837"/>
      <w:pgMar w:top="1134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7B0F" w14:textId="77777777" w:rsidR="00C93971" w:rsidRDefault="00C93971" w:rsidP="001D6E7C">
      <w:pPr>
        <w:spacing w:after="0" w:line="240" w:lineRule="auto"/>
      </w:pPr>
      <w:r>
        <w:separator/>
      </w:r>
    </w:p>
  </w:endnote>
  <w:endnote w:type="continuationSeparator" w:id="0">
    <w:p w14:paraId="456507D1" w14:textId="77777777" w:rsidR="00C93971" w:rsidRDefault="00C93971" w:rsidP="001D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9521" w14:textId="77777777" w:rsidR="00C93971" w:rsidRDefault="00C93971" w:rsidP="001D6E7C">
      <w:pPr>
        <w:spacing w:after="0" w:line="240" w:lineRule="auto"/>
      </w:pPr>
      <w:r>
        <w:separator/>
      </w:r>
    </w:p>
  </w:footnote>
  <w:footnote w:type="continuationSeparator" w:id="0">
    <w:p w14:paraId="7150BD6B" w14:textId="77777777" w:rsidR="00C93971" w:rsidRDefault="00C93971" w:rsidP="001D6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C3D57" w14:textId="77777777" w:rsidR="002F48F4" w:rsidRDefault="002F48F4" w:rsidP="00A907C9">
    <w:pPr>
      <w:pStyle w:val="ab"/>
      <w:jc w:val="center"/>
      <w:rPr>
        <w:lang w:val="en-US"/>
      </w:rPr>
    </w:pPr>
  </w:p>
  <w:p w14:paraId="3DBA2FF6" w14:textId="77777777" w:rsidR="002F48F4" w:rsidRDefault="00CE1F43" w:rsidP="00A907C9">
    <w:pPr>
      <w:pStyle w:val="ab"/>
      <w:framePr w:wrap="around" w:vAnchor="text" w:hAnchor="page" w:x="6408" w:y="173"/>
      <w:rPr>
        <w:rStyle w:val="ad"/>
      </w:rPr>
    </w:pPr>
    <w:r>
      <w:rPr>
        <w:rStyle w:val="ad"/>
      </w:rPr>
      <w:fldChar w:fldCharType="begin"/>
    </w:r>
    <w:r w:rsidR="002F48F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63772">
      <w:rPr>
        <w:rStyle w:val="ad"/>
        <w:noProof/>
      </w:rPr>
      <w:t>9</w:t>
    </w:r>
    <w:r>
      <w:rPr>
        <w:rStyle w:val="ad"/>
      </w:rPr>
      <w:fldChar w:fldCharType="end"/>
    </w:r>
  </w:p>
  <w:p w14:paraId="2ACEC5DD" w14:textId="77777777" w:rsidR="002F48F4" w:rsidRPr="00EF6AFF" w:rsidRDefault="002F48F4" w:rsidP="00A907C9">
    <w:pPr>
      <w:pStyle w:val="ab"/>
      <w:jc w:val="center"/>
      <w:rPr>
        <w:rFonts w:ascii="Times New Roman" w:hAnsi="Times New Roman" w:cs="Times New Roman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294901"/>
      <w:docPartObj>
        <w:docPartGallery w:val="Page Numbers (Top of Page)"/>
        <w:docPartUnique/>
      </w:docPartObj>
    </w:sdtPr>
    <w:sdtEndPr/>
    <w:sdtContent>
      <w:p w14:paraId="081173D5" w14:textId="77777777" w:rsidR="002F48F4" w:rsidRDefault="002F48F4">
        <w:pPr>
          <w:pStyle w:val="ab"/>
          <w:jc w:val="center"/>
        </w:pPr>
      </w:p>
      <w:p w14:paraId="20956AE1" w14:textId="77777777" w:rsidR="002F48F4" w:rsidRDefault="00CE1F43">
        <w:pPr>
          <w:pStyle w:val="ab"/>
          <w:jc w:val="center"/>
        </w:pPr>
        <w:r>
          <w:fldChar w:fldCharType="begin"/>
        </w:r>
        <w:r w:rsidR="002F48F4">
          <w:instrText xml:space="preserve"> PAGE   \* MERGEFORMAT </w:instrText>
        </w:r>
        <w:r>
          <w:fldChar w:fldCharType="separate"/>
        </w:r>
        <w:r w:rsidR="00D63772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1F31EB91" w14:textId="77777777" w:rsidR="002F48F4" w:rsidRPr="00EF6AFF" w:rsidRDefault="002F48F4" w:rsidP="00A907C9">
    <w:pPr>
      <w:pStyle w:val="ab"/>
      <w:jc w:val="center"/>
      <w:rPr>
        <w:rFonts w:ascii="Times New Roman" w:hAnsi="Times New Roman" w:cs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singleLevel"/>
    <w:tmpl w:val="FD5EC11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E"/>
    <w:multiLevelType w:val="multi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1249ED"/>
    <w:multiLevelType w:val="hybridMultilevel"/>
    <w:tmpl w:val="77FA3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9EC4224"/>
    <w:multiLevelType w:val="hybridMultilevel"/>
    <w:tmpl w:val="2D7A2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12"/>
    <w:multiLevelType w:val="multilevel"/>
    <w:tmpl w:val="F9946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13393188"/>
    <w:multiLevelType w:val="hybridMultilevel"/>
    <w:tmpl w:val="77FA3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3F974CD"/>
    <w:multiLevelType w:val="hybridMultilevel"/>
    <w:tmpl w:val="583C6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14B1B"/>
    <w:multiLevelType w:val="hybridMultilevel"/>
    <w:tmpl w:val="01E2B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0" w15:restartNumberingAfterBreak="0">
    <w:nsid w:val="39651139"/>
    <w:multiLevelType w:val="hybridMultilevel"/>
    <w:tmpl w:val="E94E0028"/>
    <w:lvl w:ilvl="0" w:tplc="B4DAA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AA20A2F"/>
    <w:multiLevelType w:val="hybridMultilevel"/>
    <w:tmpl w:val="77FA3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3D4DDA"/>
    <w:multiLevelType w:val="hybridMultilevel"/>
    <w:tmpl w:val="0B1ECE7E"/>
    <w:lvl w:ilvl="0" w:tplc="B4DAA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08015A"/>
    <w:multiLevelType w:val="hybridMultilevel"/>
    <w:tmpl w:val="2F645920"/>
    <w:lvl w:ilvl="0" w:tplc="1550E7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1E70CF"/>
    <w:multiLevelType w:val="hybridMultilevel"/>
    <w:tmpl w:val="77FA3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987A01"/>
    <w:multiLevelType w:val="hybridMultilevel"/>
    <w:tmpl w:val="77FA3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0361F4"/>
    <w:multiLevelType w:val="hybridMultilevel"/>
    <w:tmpl w:val="0E146F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02214"/>
    <w:multiLevelType w:val="hybridMultilevel"/>
    <w:tmpl w:val="3732C7C0"/>
    <w:lvl w:ilvl="0" w:tplc="1550E7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F0E56"/>
    <w:multiLevelType w:val="hybridMultilevel"/>
    <w:tmpl w:val="6248DF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9F5C3B"/>
    <w:multiLevelType w:val="hybridMultilevel"/>
    <w:tmpl w:val="0C440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567975"/>
    <w:multiLevelType w:val="hybridMultilevel"/>
    <w:tmpl w:val="AA227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C11E9"/>
    <w:multiLevelType w:val="hybridMultilevel"/>
    <w:tmpl w:val="A5ECBC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793346A"/>
    <w:multiLevelType w:val="hybridMultilevel"/>
    <w:tmpl w:val="77FA3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5D2D61"/>
    <w:multiLevelType w:val="hybridMultilevel"/>
    <w:tmpl w:val="1A602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C747B"/>
    <w:multiLevelType w:val="hybridMultilevel"/>
    <w:tmpl w:val="A3E4F598"/>
    <w:lvl w:ilvl="0" w:tplc="1550E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4A0A1A"/>
    <w:multiLevelType w:val="hybridMultilevel"/>
    <w:tmpl w:val="77FA3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6775F2"/>
    <w:multiLevelType w:val="multilevel"/>
    <w:tmpl w:val="2B0816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9C71256"/>
    <w:multiLevelType w:val="hybridMultilevel"/>
    <w:tmpl w:val="F822B982"/>
    <w:lvl w:ilvl="0" w:tplc="5D5E3F0A">
      <w:start w:val="1"/>
      <w:numFmt w:val="decimal"/>
      <w:lvlText w:val="%1."/>
      <w:lvlJc w:val="left"/>
      <w:pPr>
        <w:tabs>
          <w:tab w:val="num" w:pos="-183"/>
        </w:tabs>
        <w:ind w:left="-1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7"/>
        </w:tabs>
        <w:ind w:left="5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57"/>
        </w:tabs>
        <w:ind w:left="12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77"/>
        </w:tabs>
        <w:ind w:left="19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97"/>
        </w:tabs>
        <w:ind w:left="26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17"/>
        </w:tabs>
        <w:ind w:left="34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37"/>
        </w:tabs>
        <w:ind w:left="41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57"/>
        </w:tabs>
        <w:ind w:left="48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77"/>
        </w:tabs>
        <w:ind w:left="5577" w:hanging="180"/>
      </w:pPr>
    </w:lvl>
  </w:abstractNum>
  <w:abstractNum w:abstractNumId="46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5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4"/>
  </w:num>
  <w:num w:numId="7">
    <w:abstractNumId w:val="29"/>
  </w:num>
  <w:num w:numId="8">
    <w:abstractNumId w:val="30"/>
  </w:num>
  <w:num w:numId="9">
    <w:abstractNumId w:val="18"/>
  </w:num>
  <w:num w:numId="10">
    <w:abstractNumId w:val="17"/>
  </w:num>
  <w:num w:numId="11">
    <w:abstractNumId w:val="36"/>
  </w:num>
  <w:num w:numId="12">
    <w:abstractNumId w:val="34"/>
  </w:num>
  <w:num w:numId="13">
    <w:abstractNumId w:val="32"/>
  </w:num>
  <w:num w:numId="14">
    <w:abstractNumId w:val="21"/>
  </w:num>
  <w:num w:numId="15">
    <w:abstractNumId w:val="0"/>
  </w:num>
  <w:num w:numId="16">
    <w:abstractNumId w:val="4"/>
  </w:num>
  <w:num w:numId="17">
    <w:abstractNumId w:val="5"/>
  </w:num>
  <w:num w:numId="18">
    <w:abstractNumId w:val="3"/>
  </w:num>
  <w:num w:numId="19">
    <w:abstractNumId w:val="6"/>
  </w:num>
  <w:num w:numId="20">
    <w:abstractNumId w:val="8"/>
  </w:num>
  <w:num w:numId="21">
    <w:abstractNumId w:val="1"/>
  </w:num>
  <w:num w:numId="22">
    <w:abstractNumId w:val="28"/>
  </w:num>
  <w:num w:numId="23">
    <w:abstractNumId w:val="23"/>
  </w:num>
  <w:num w:numId="24">
    <w:abstractNumId w:val="20"/>
  </w:num>
  <w:num w:numId="25">
    <w:abstractNumId w:val="2"/>
  </w:num>
  <w:num w:numId="26">
    <w:abstractNumId w:val="7"/>
  </w:num>
  <w:num w:numId="27">
    <w:abstractNumId w:val="42"/>
  </w:num>
  <w:num w:numId="28">
    <w:abstractNumId w:val="39"/>
  </w:num>
  <w:num w:numId="29">
    <w:abstractNumId w:val="40"/>
  </w:num>
  <w:num w:numId="30">
    <w:abstractNumId w:val="25"/>
  </w:num>
  <w:num w:numId="31">
    <w:abstractNumId w:val="41"/>
  </w:num>
  <w:num w:numId="32">
    <w:abstractNumId w:val="38"/>
  </w:num>
  <w:num w:numId="33">
    <w:abstractNumId w:val="16"/>
  </w:num>
  <w:num w:numId="34">
    <w:abstractNumId w:val="15"/>
  </w:num>
  <w:num w:numId="35">
    <w:abstractNumId w:val="10"/>
  </w:num>
  <w:num w:numId="36">
    <w:abstractNumId w:val="12"/>
  </w:num>
  <w:num w:numId="37">
    <w:abstractNumId w:val="13"/>
  </w:num>
  <w:num w:numId="38">
    <w:abstractNumId w:val="27"/>
  </w:num>
  <w:num w:numId="39">
    <w:abstractNumId w:val="22"/>
  </w:num>
  <w:num w:numId="40">
    <w:abstractNumId w:val="33"/>
  </w:num>
  <w:num w:numId="41">
    <w:abstractNumId w:val="43"/>
  </w:num>
  <w:num w:numId="42">
    <w:abstractNumId w:val="14"/>
  </w:num>
  <w:num w:numId="43">
    <w:abstractNumId w:val="46"/>
  </w:num>
  <w:num w:numId="44">
    <w:abstractNumId w:val="35"/>
  </w:num>
  <w:num w:numId="45">
    <w:abstractNumId w:val="19"/>
  </w:num>
  <w:num w:numId="46">
    <w:abstractNumId w:val="31"/>
  </w:num>
  <w:num w:numId="47">
    <w:abstractNumId w:val="4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A68"/>
    <w:rsid w:val="0003077A"/>
    <w:rsid w:val="00044177"/>
    <w:rsid w:val="000617CD"/>
    <w:rsid w:val="0006431D"/>
    <w:rsid w:val="00075033"/>
    <w:rsid w:val="000836E7"/>
    <w:rsid w:val="00090F8C"/>
    <w:rsid w:val="000C2BFC"/>
    <w:rsid w:val="000E5A72"/>
    <w:rsid w:val="000F757E"/>
    <w:rsid w:val="00111539"/>
    <w:rsid w:val="001213B0"/>
    <w:rsid w:val="001830B4"/>
    <w:rsid w:val="00186390"/>
    <w:rsid w:val="001929CE"/>
    <w:rsid w:val="001D2799"/>
    <w:rsid w:val="001D6E7C"/>
    <w:rsid w:val="001E2E3F"/>
    <w:rsid w:val="0022666B"/>
    <w:rsid w:val="00266F5F"/>
    <w:rsid w:val="00271C97"/>
    <w:rsid w:val="0028379D"/>
    <w:rsid w:val="002A5E6A"/>
    <w:rsid w:val="002A71C2"/>
    <w:rsid w:val="002B2772"/>
    <w:rsid w:val="002B78A8"/>
    <w:rsid w:val="002D16BB"/>
    <w:rsid w:val="002D67E9"/>
    <w:rsid w:val="002E21C5"/>
    <w:rsid w:val="002F48F4"/>
    <w:rsid w:val="003521E7"/>
    <w:rsid w:val="00400439"/>
    <w:rsid w:val="00423459"/>
    <w:rsid w:val="004A3A68"/>
    <w:rsid w:val="004B6BF7"/>
    <w:rsid w:val="004C4884"/>
    <w:rsid w:val="004D36B8"/>
    <w:rsid w:val="004F3EB2"/>
    <w:rsid w:val="00502012"/>
    <w:rsid w:val="005022B3"/>
    <w:rsid w:val="005428FE"/>
    <w:rsid w:val="0054528A"/>
    <w:rsid w:val="00573EAD"/>
    <w:rsid w:val="005952E0"/>
    <w:rsid w:val="005D741A"/>
    <w:rsid w:val="005D7C04"/>
    <w:rsid w:val="00605CAE"/>
    <w:rsid w:val="00616E4D"/>
    <w:rsid w:val="00620B54"/>
    <w:rsid w:val="00626CAF"/>
    <w:rsid w:val="00627953"/>
    <w:rsid w:val="006461FB"/>
    <w:rsid w:val="006674DD"/>
    <w:rsid w:val="006702A4"/>
    <w:rsid w:val="006737B8"/>
    <w:rsid w:val="006A33BF"/>
    <w:rsid w:val="006B734F"/>
    <w:rsid w:val="006E3F94"/>
    <w:rsid w:val="007041CF"/>
    <w:rsid w:val="00722CAC"/>
    <w:rsid w:val="007236E6"/>
    <w:rsid w:val="00733E8B"/>
    <w:rsid w:val="00796181"/>
    <w:rsid w:val="007E22AF"/>
    <w:rsid w:val="00810A08"/>
    <w:rsid w:val="008224BB"/>
    <w:rsid w:val="0082437D"/>
    <w:rsid w:val="008710A7"/>
    <w:rsid w:val="00893CDB"/>
    <w:rsid w:val="0089780E"/>
    <w:rsid w:val="008A1A4A"/>
    <w:rsid w:val="008A415D"/>
    <w:rsid w:val="008E64C9"/>
    <w:rsid w:val="008F11DC"/>
    <w:rsid w:val="009046E0"/>
    <w:rsid w:val="0092205C"/>
    <w:rsid w:val="009522C2"/>
    <w:rsid w:val="00955C3C"/>
    <w:rsid w:val="0095725A"/>
    <w:rsid w:val="0096309F"/>
    <w:rsid w:val="00994FEC"/>
    <w:rsid w:val="009B0708"/>
    <w:rsid w:val="009F62A9"/>
    <w:rsid w:val="00A03136"/>
    <w:rsid w:val="00A2608D"/>
    <w:rsid w:val="00A26858"/>
    <w:rsid w:val="00A46DC8"/>
    <w:rsid w:val="00A50CA5"/>
    <w:rsid w:val="00A73BAE"/>
    <w:rsid w:val="00A907C9"/>
    <w:rsid w:val="00AC0854"/>
    <w:rsid w:val="00AD6A4C"/>
    <w:rsid w:val="00AD7C6F"/>
    <w:rsid w:val="00AE799E"/>
    <w:rsid w:val="00B021B9"/>
    <w:rsid w:val="00B371DC"/>
    <w:rsid w:val="00B40434"/>
    <w:rsid w:val="00B72E6C"/>
    <w:rsid w:val="00B76BBA"/>
    <w:rsid w:val="00B9445D"/>
    <w:rsid w:val="00BC1814"/>
    <w:rsid w:val="00BD0C5F"/>
    <w:rsid w:val="00BD1074"/>
    <w:rsid w:val="00BE1D0D"/>
    <w:rsid w:val="00C30ADD"/>
    <w:rsid w:val="00C3263D"/>
    <w:rsid w:val="00C40ACD"/>
    <w:rsid w:val="00C419E5"/>
    <w:rsid w:val="00C41A20"/>
    <w:rsid w:val="00C44AA7"/>
    <w:rsid w:val="00C737B8"/>
    <w:rsid w:val="00C93971"/>
    <w:rsid w:val="00CA28B8"/>
    <w:rsid w:val="00CA338E"/>
    <w:rsid w:val="00CA60DF"/>
    <w:rsid w:val="00CC3EFC"/>
    <w:rsid w:val="00CD5CB2"/>
    <w:rsid w:val="00CE1F43"/>
    <w:rsid w:val="00D61167"/>
    <w:rsid w:val="00D63772"/>
    <w:rsid w:val="00D7016F"/>
    <w:rsid w:val="00D806F1"/>
    <w:rsid w:val="00DA2D1E"/>
    <w:rsid w:val="00DA6DB8"/>
    <w:rsid w:val="00DB0A64"/>
    <w:rsid w:val="00DC0301"/>
    <w:rsid w:val="00DF2013"/>
    <w:rsid w:val="00DF38F3"/>
    <w:rsid w:val="00E240D2"/>
    <w:rsid w:val="00E37304"/>
    <w:rsid w:val="00E4618E"/>
    <w:rsid w:val="00E856D2"/>
    <w:rsid w:val="00EA4C92"/>
    <w:rsid w:val="00EF4B59"/>
    <w:rsid w:val="00EF4E1D"/>
    <w:rsid w:val="00EF6A9C"/>
    <w:rsid w:val="00F12CB9"/>
    <w:rsid w:val="00F14A05"/>
    <w:rsid w:val="00F15E1C"/>
    <w:rsid w:val="00F610D0"/>
    <w:rsid w:val="00F6786A"/>
    <w:rsid w:val="00F85BA6"/>
    <w:rsid w:val="00FC7592"/>
    <w:rsid w:val="00FE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15977C"/>
  <w15:docId w15:val="{AF2E8046-A7DC-484C-AD61-851C1CE9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A68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3521E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1830B4"/>
    <w:pPr>
      <w:keepNext/>
      <w:spacing w:before="240" w:after="60" w:line="240" w:lineRule="auto"/>
      <w:outlineLvl w:val="1"/>
    </w:pPr>
    <w:rPr>
      <w:rFonts w:ascii="Times New Roman" w:hAnsi="Times New Roman" w:cs="Arial"/>
      <w:b/>
      <w:bCs/>
      <w:iCs/>
      <w:sz w:val="24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17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1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1D6E7C"/>
    <w:pPr>
      <w:spacing w:after="0" w:line="360" w:lineRule="auto"/>
      <w:ind w:left="720"/>
      <w:jc w:val="both"/>
    </w:pPr>
  </w:style>
  <w:style w:type="paragraph" w:customStyle="1" w:styleId="a3">
    <w:name w:val="Для таблиц"/>
    <w:basedOn w:val="a"/>
    <w:rsid w:val="001D6E7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1D6E7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D6E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1D6E7C"/>
    <w:rPr>
      <w:vertAlign w:val="superscript"/>
    </w:rPr>
  </w:style>
  <w:style w:type="table" w:styleId="a7">
    <w:name w:val="Table Grid"/>
    <w:basedOn w:val="a1"/>
    <w:rsid w:val="001D6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1D6E7C"/>
    <w:pPr>
      <w:autoSpaceDE w:val="0"/>
      <w:autoSpaceDN w:val="0"/>
      <w:spacing w:after="0" w:line="288" w:lineRule="auto"/>
      <w:ind w:left="3828" w:hanging="3828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6E7C"/>
    <w:rPr>
      <w:rFonts w:ascii="Tahoma" w:eastAsia="Times New Roman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0617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b">
    <w:name w:val="header"/>
    <w:basedOn w:val="a"/>
    <w:link w:val="ac"/>
    <w:uiPriority w:val="99"/>
    <w:rsid w:val="000617CD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0617CD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d">
    <w:name w:val="page number"/>
    <w:basedOn w:val="a0"/>
    <w:rsid w:val="000617CD"/>
    <w:rPr>
      <w:rFonts w:cs="Times New Roman"/>
    </w:rPr>
  </w:style>
  <w:style w:type="paragraph" w:styleId="ae">
    <w:name w:val="List Paragraph"/>
    <w:basedOn w:val="a"/>
    <w:uiPriority w:val="34"/>
    <w:qFormat/>
    <w:rsid w:val="007041CF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D61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61167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1830B4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customStyle="1" w:styleId="21">
    <w:name w:val="Абзац списка2"/>
    <w:basedOn w:val="a"/>
    <w:rsid w:val="00CC3EFC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03136"/>
    <w:pPr>
      <w:suppressAutoHyphens/>
      <w:spacing w:after="0" w:line="360" w:lineRule="auto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A03136"/>
    <w:pPr>
      <w:suppressAutoHyphens/>
      <w:spacing w:after="0" w:line="240" w:lineRule="auto"/>
      <w:ind w:firstLine="720"/>
    </w:pPr>
    <w:rPr>
      <w:rFonts w:ascii="Times New Roman" w:hAnsi="Times New Roman"/>
      <w:sz w:val="28"/>
      <w:szCs w:val="28"/>
      <w:lang w:eastAsia="ar-SA"/>
    </w:rPr>
  </w:style>
  <w:style w:type="character" w:styleId="af1">
    <w:name w:val="Hyperlink"/>
    <w:basedOn w:val="a0"/>
    <w:uiPriority w:val="99"/>
    <w:unhideWhenUsed/>
    <w:rsid w:val="00044177"/>
    <w:rPr>
      <w:color w:val="0000FF"/>
      <w:u w:val="single"/>
    </w:rPr>
  </w:style>
  <w:style w:type="paragraph" w:customStyle="1" w:styleId="3">
    <w:name w:val="Абзац списка3"/>
    <w:basedOn w:val="a"/>
    <w:rsid w:val="00E37304"/>
    <w:pP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Normal (Web)"/>
    <w:basedOn w:val="a"/>
    <w:rsid w:val="00E3730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1830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rsid w:val="001830B4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1830B4"/>
    <w:pPr>
      <w:spacing w:after="0" w:line="240" w:lineRule="auto"/>
      <w:ind w:left="24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si.webzone.ru" TargetMode="External"/><Relationship Id="rId18" Type="http://schemas.openxmlformats.org/officeDocument/2006/relationships/hyperlink" Target="http://www.psystudy.com/" TargetMode="External"/><Relationship Id="rId26" Type="http://schemas.openxmlformats.org/officeDocument/2006/relationships/hyperlink" Target="http://znanium.com/catalog/product/106101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umer.info/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psychology-online.ru/lit/obzorf.htm" TargetMode="External"/><Relationship Id="rId17" Type="http://schemas.openxmlformats.org/officeDocument/2006/relationships/hyperlink" Target="http://www.voppsy.ru/frame25.htm" TargetMode="External"/><Relationship Id="rId25" Type="http://schemas.openxmlformats.org/officeDocument/2006/relationships/hyperlink" Target="https://biblio-online.ru/bcode/441934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www.user.cityline.ru/-ciborisn/wm.htm" TargetMode="External"/><Relationship Id="rId20" Type="http://schemas.openxmlformats.org/officeDocument/2006/relationships/hyperlink" Target="http://psylib.kiev.ua/" TargetMode="External"/><Relationship Id="rId29" Type="http://schemas.openxmlformats.org/officeDocument/2006/relationships/hyperlink" Target="https://biblio-online.ru/bcode/44193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su.Ru/psych/intemet/info/psi_idx.hfm" TargetMode="External"/><Relationship Id="rId24" Type="http://schemas.openxmlformats.org/officeDocument/2006/relationships/hyperlink" Target="https://biblio-online.ru/bcode/441934" TargetMode="External"/><Relationship Id="rId32" Type="http://schemas.openxmlformats.org/officeDocument/2006/relationships/hyperlink" Target="http://znanium.com/catalog/product/106101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cool.edu.ru" TargetMode="External"/><Relationship Id="rId23" Type="http://schemas.openxmlformats.org/officeDocument/2006/relationships/hyperlink" Target="https://biblio-online.ru/bcode/441934" TargetMode="External"/><Relationship Id="rId28" Type="http://schemas.openxmlformats.org/officeDocument/2006/relationships/hyperlink" Target="http://znanium.com/catalog/product/1061017" TargetMode="External"/><Relationship Id="rId10" Type="http://schemas.openxmlformats.org/officeDocument/2006/relationships/hyperlink" Target="http://znanium.com/catalog/product/1061017" TargetMode="External"/><Relationship Id="rId19" Type="http://schemas.openxmlformats.org/officeDocument/2006/relationships/hyperlink" Target="http://psyche.ru/" TargetMode="External"/><Relationship Id="rId31" Type="http://schemas.openxmlformats.org/officeDocument/2006/relationships/hyperlink" Target="https://biblio-online.ru/bcode/4419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bcode/441934" TargetMode="External"/><Relationship Id="rId14" Type="http://schemas.openxmlformats.org/officeDocument/2006/relationships/hyperlink" Target="http://www.fio.ru" TargetMode="External"/><Relationship Id="rId22" Type="http://schemas.openxmlformats.org/officeDocument/2006/relationships/hyperlink" Target="http://www.circleplus.ru/" TargetMode="External"/><Relationship Id="rId27" Type="http://schemas.openxmlformats.org/officeDocument/2006/relationships/hyperlink" Target="https://biblio-online.ru/bcode/441934" TargetMode="External"/><Relationship Id="rId30" Type="http://schemas.openxmlformats.org/officeDocument/2006/relationships/hyperlink" Target="https://biblio-online.ru/bcode/441934" TargetMode="Externa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9769</Words>
  <Characters>55686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MarkovskayaOV</dc:creator>
  <cp:lastModifiedBy>Sirius</cp:lastModifiedBy>
  <cp:revision>2</cp:revision>
  <dcterms:created xsi:type="dcterms:W3CDTF">2022-06-27T13:53:00Z</dcterms:created>
  <dcterms:modified xsi:type="dcterms:W3CDTF">2022-06-27T13:53:00Z</dcterms:modified>
</cp:coreProperties>
</file>